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31C2E" w14:textId="0954D820" w:rsidR="00CE308B" w:rsidRPr="00D84988" w:rsidRDefault="00D84988" w:rsidP="002E539C">
      <w:pPr>
        <w:spacing w:line="360" w:lineRule="auto"/>
        <w:jc w:val="center"/>
        <w:rPr>
          <w:rFonts w:ascii="Arial" w:hAnsi="Arial" w:cs="Arial"/>
          <w:b/>
          <w:sz w:val="28"/>
          <w:szCs w:val="28"/>
          <w:lang w:val="en-GB"/>
        </w:rPr>
      </w:pPr>
      <w:r>
        <w:rPr>
          <w:rFonts w:ascii="Arial" w:hAnsi="Arial" w:cs="Arial"/>
          <w:b/>
          <w:sz w:val="28"/>
          <w:szCs w:val="28"/>
          <w:lang w:val="en-GB"/>
        </w:rPr>
        <w:t>Title of the Paper</w:t>
      </w:r>
      <w:r w:rsidR="00DF31DC">
        <w:rPr>
          <w:rFonts w:ascii="Arial" w:hAnsi="Arial" w:cs="Arial"/>
          <w:b/>
          <w:sz w:val="28"/>
          <w:szCs w:val="28"/>
          <w:lang w:val="en-GB"/>
        </w:rPr>
        <w:t xml:space="preserve"> (Arial 14 bold)</w:t>
      </w:r>
    </w:p>
    <w:p w14:paraId="129C89CC" w14:textId="3FDDED2D" w:rsidR="00DF31DC" w:rsidRPr="00702BAC" w:rsidRDefault="00D84988" w:rsidP="00DF31DC">
      <w:pPr>
        <w:spacing w:line="360" w:lineRule="auto"/>
        <w:jc w:val="center"/>
        <w:rPr>
          <w:rFonts w:ascii="Arial" w:hAnsi="Arial" w:cs="Arial"/>
          <w:b/>
          <w:sz w:val="24"/>
          <w:szCs w:val="24"/>
          <w:lang w:val="en-GB"/>
        </w:rPr>
      </w:pPr>
      <w:r>
        <w:rPr>
          <w:rFonts w:ascii="Arial" w:hAnsi="Arial" w:cs="Arial"/>
          <w:b/>
          <w:sz w:val="24"/>
          <w:szCs w:val="24"/>
          <w:lang w:val="en-GB"/>
        </w:rPr>
        <w:t>Author</w:t>
      </w:r>
      <w:r w:rsidR="00AA3B39" w:rsidRPr="00D84988">
        <w:rPr>
          <w:rFonts w:ascii="Arial" w:hAnsi="Arial" w:cs="Arial"/>
          <w:b/>
          <w:sz w:val="24"/>
          <w:szCs w:val="24"/>
          <w:vertAlign w:val="superscript"/>
          <w:lang w:val="en-GB"/>
        </w:rPr>
        <w:t>1</w:t>
      </w:r>
      <w:r w:rsidR="00AA3B39" w:rsidRPr="00D84988">
        <w:rPr>
          <w:rFonts w:ascii="Arial" w:hAnsi="Arial" w:cs="Arial"/>
          <w:b/>
          <w:sz w:val="24"/>
          <w:szCs w:val="24"/>
          <w:lang w:val="en-GB"/>
        </w:rPr>
        <w:t xml:space="preserve">, </w:t>
      </w:r>
      <w:r>
        <w:rPr>
          <w:rFonts w:ascii="Arial" w:hAnsi="Arial" w:cs="Arial"/>
          <w:b/>
          <w:sz w:val="24"/>
          <w:szCs w:val="24"/>
          <w:lang w:val="en-GB"/>
        </w:rPr>
        <w:t>Author</w:t>
      </w:r>
      <w:r w:rsidR="00AA3B39" w:rsidRPr="00D84988">
        <w:rPr>
          <w:rFonts w:ascii="Arial" w:hAnsi="Arial" w:cs="Arial"/>
          <w:b/>
          <w:sz w:val="24"/>
          <w:szCs w:val="24"/>
          <w:vertAlign w:val="superscript"/>
          <w:lang w:val="en-GB"/>
        </w:rPr>
        <w:t>2*</w:t>
      </w:r>
      <w:r w:rsidR="00AA3B39" w:rsidRPr="00D84988">
        <w:rPr>
          <w:rFonts w:ascii="Arial" w:hAnsi="Arial" w:cs="Arial"/>
          <w:b/>
          <w:sz w:val="24"/>
          <w:szCs w:val="24"/>
          <w:lang w:val="en-GB"/>
        </w:rPr>
        <w:t xml:space="preserve">, </w:t>
      </w:r>
      <w:r>
        <w:rPr>
          <w:rFonts w:ascii="Arial" w:hAnsi="Arial" w:cs="Arial"/>
          <w:b/>
          <w:sz w:val="24"/>
          <w:szCs w:val="24"/>
          <w:lang w:val="en-GB"/>
        </w:rPr>
        <w:t>Author</w:t>
      </w:r>
      <w:r w:rsidR="00F523B5" w:rsidRPr="00D84988">
        <w:rPr>
          <w:rFonts w:ascii="Arial" w:hAnsi="Arial" w:cs="Arial"/>
          <w:b/>
          <w:sz w:val="24"/>
          <w:szCs w:val="24"/>
          <w:vertAlign w:val="superscript"/>
          <w:lang w:val="en-GB"/>
        </w:rPr>
        <w:t>3</w:t>
      </w:r>
      <w:r w:rsidR="00DF31DC">
        <w:rPr>
          <w:rFonts w:ascii="Arial" w:hAnsi="Arial" w:cs="Arial"/>
          <w:b/>
          <w:sz w:val="24"/>
          <w:szCs w:val="24"/>
          <w:vertAlign w:val="superscript"/>
          <w:lang w:val="en-GB"/>
        </w:rPr>
        <w:t xml:space="preserve"> </w:t>
      </w:r>
      <w:r w:rsidR="00DF31DC" w:rsidRPr="00702BAC">
        <w:rPr>
          <w:rFonts w:ascii="Arial" w:hAnsi="Arial" w:cs="Arial"/>
          <w:b/>
          <w:sz w:val="24"/>
          <w:szCs w:val="24"/>
          <w:lang w:val="en-GB"/>
        </w:rPr>
        <w:t>(Arial 12 bold)</w:t>
      </w:r>
    </w:p>
    <w:p w14:paraId="09B6D96C" w14:textId="05DE9B41" w:rsidR="00AA3B39" w:rsidRPr="00D84988" w:rsidRDefault="00AA3B39" w:rsidP="003F764A">
      <w:pPr>
        <w:spacing w:line="360" w:lineRule="auto"/>
        <w:jc w:val="center"/>
        <w:rPr>
          <w:rFonts w:ascii="Arial" w:hAnsi="Arial" w:cs="Arial"/>
          <w:lang w:val="en-GB"/>
        </w:rPr>
      </w:pPr>
      <w:r w:rsidRPr="00D84988">
        <w:rPr>
          <w:rFonts w:ascii="Arial" w:hAnsi="Arial" w:cs="Arial"/>
          <w:vertAlign w:val="superscript"/>
          <w:lang w:val="en-GB"/>
        </w:rPr>
        <w:t>1</w:t>
      </w:r>
      <w:r w:rsidR="00DF31DC">
        <w:rPr>
          <w:rFonts w:ascii="Arial" w:hAnsi="Arial" w:cs="Arial"/>
          <w:lang w:val="en-GB"/>
        </w:rPr>
        <w:t xml:space="preserve">Complete Affiliation details </w:t>
      </w:r>
    </w:p>
    <w:p w14:paraId="378ECA48" w14:textId="50599A3D" w:rsidR="00DF31DC" w:rsidRDefault="00AA3B39" w:rsidP="00F523B5">
      <w:pPr>
        <w:spacing w:line="360" w:lineRule="auto"/>
        <w:jc w:val="center"/>
        <w:rPr>
          <w:rFonts w:ascii="Arial" w:hAnsi="Arial" w:cs="Arial"/>
          <w:vertAlign w:val="superscript"/>
          <w:lang w:val="en-GB"/>
        </w:rPr>
      </w:pPr>
      <w:r w:rsidRPr="00D84988">
        <w:rPr>
          <w:rFonts w:ascii="Arial" w:hAnsi="Arial" w:cs="Arial"/>
          <w:vertAlign w:val="superscript"/>
          <w:lang w:val="en-GB"/>
        </w:rPr>
        <w:t>2</w:t>
      </w:r>
      <w:r w:rsidR="00DF31DC">
        <w:rPr>
          <w:rFonts w:ascii="Arial" w:hAnsi="Arial" w:cs="Arial"/>
          <w:lang w:val="en-GB"/>
        </w:rPr>
        <w:t>Complete Affiliation details</w:t>
      </w:r>
      <w:r w:rsidR="00DF31DC" w:rsidRPr="00D84988">
        <w:rPr>
          <w:rFonts w:ascii="Arial" w:hAnsi="Arial" w:cs="Arial"/>
          <w:vertAlign w:val="superscript"/>
          <w:lang w:val="en-GB"/>
        </w:rPr>
        <w:t xml:space="preserve"> </w:t>
      </w:r>
    </w:p>
    <w:p w14:paraId="7B7803B4" w14:textId="2F933375" w:rsidR="00F523B5" w:rsidRPr="00D84988" w:rsidRDefault="00F523B5" w:rsidP="00F523B5">
      <w:pPr>
        <w:spacing w:line="360" w:lineRule="auto"/>
        <w:jc w:val="center"/>
        <w:rPr>
          <w:rFonts w:ascii="Arial" w:hAnsi="Arial" w:cs="Arial"/>
          <w:lang w:val="en-GB"/>
        </w:rPr>
      </w:pPr>
      <w:r w:rsidRPr="00D84988">
        <w:rPr>
          <w:rFonts w:ascii="Arial" w:hAnsi="Arial" w:cs="Arial"/>
          <w:vertAlign w:val="superscript"/>
          <w:lang w:val="en-GB"/>
        </w:rPr>
        <w:t>3</w:t>
      </w:r>
      <w:r w:rsidR="00DF31DC">
        <w:rPr>
          <w:rFonts w:ascii="Arial" w:hAnsi="Arial" w:cs="Arial"/>
          <w:lang w:val="en-GB"/>
        </w:rPr>
        <w:t>Complete Affiliation details</w:t>
      </w:r>
    </w:p>
    <w:p w14:paraId="0A054C79" w14:textId="77777777" w:rsidR="00F523B5" w:rsidRPr="00D84988" w:rsidRDefault="00F523B5" w:rsidP="003F764A">
      <w:pPr>
        <w:spacing w:line="360" w:lineRule="auto"/>
        <w:jc w:val="center"/>
        <w:rPr>
          <w:rFonts w:ascii="Arial" w:hAnsi="Arial" w:cs="Arial"/>
          <w:lang w:val="en-GB"/>
        </w:rPr>
      </w:pPr>
    </w:p>
    <w:p w14:paraId="044395F4" w14:textId="2FDC62A5" w:rsidR="00AA3B39" w:rsidRPr="00D84988" w:rsidRDefault="00AA3B39" w:rsidP="003F764A">
      <w:pPr>
        <w:pStyle w:val="ListParagraph"/>
        <w:spacing w:line="360" w:lineRule="auto"/>
        <w:jc w:val="center"/>
        <w:rPr>
          <w:rFonts w:ascii="Times New Roman" w:hAnsi="Times New Roman" w:cs="Times New Roman"/>
          <w:b/>
          <w:sz w:val="24"/>
          <w:szCs w:val="24"/>
          <w:lang w:val="en-GB"/>
        </w:rPr>
      </w:pPr>
    </w:p>
    <w:p w14:paraId="475E4E7F" w14:textId="202B7515" w:rsidR="00AA3B39" w:rsidRPr="00D84988" w:rsidRDefault="00EC2A50" w:rsidP="003F764A">
      <w:pPr>
        <w:pStyle w:val="ListParagraph"/>
        <w:spacing w:line="360" w:lineRule="auto"/>
        <w:ind w:left="0"/>
        <w:jc w:val="both"/>
        <w:rPr>
          <w:rFonts w:ascii="Arial" w:hAnsi="Arial" w:cs="Arial"/>
          <w:b/>
          <w:sz w:val="24"/>
          <w:szCs w:val="24"/>
          <w:lang w:val="en-GB"/>
        </w:rPr>
      </w:pPr>
      <w:r w:rsidRPr="00D84988">
        <w:rPr>
          <w:rFonts w:ascii="Arial" w:hAnsi="Arial" w:cs="Arial"/>
          <w:b/>
          <w:sz w:val="24"/>
          <w:szCs w:val="24"/>
          <w:lang w:val="en-GB"/>
        </w:rPr>
        <w:t>ABSTRACT</w:t>
      </w:r>
    </w:p>
    <w:p w14:paraId="3DBA85C6" w14:textId="5315C754" w:rsidR="00453F53" w:rsidRPr="00D84988" w:rsidRDefault="009D5610" w:rsidP="003F764A">
      <w:pPr>
        <w:pStyle w:val="ListParagraph"/>
        <w:spacing w:line="360" w:lineRule="auto"/>
        <w:ind w:left="0"/>
        <w:jc w:val="both"/>
        <w:rPr>
          <w:rFonts w:ascii="Arial" w:hAnsi="Arial" w:cs="Arial"/>
          <w:i/>
          <w:lang w:val="en-GB"/>
        </w:rPr>
      </w:pPr>
      <w:r>
        <w:rPr>
          <w:rFonts w:ascii="Arial" w:hAnsi="Arial" w:cs="Arial"/>
          <w:i/>
          <w:lang w:val="en-GB"/>
        </w:rPr>
        <w:t>Arial 11 Ita</w:t>
      </w:r>
      <w:r w:rsidR="006C1464">
        <w:rPr>
          <w:rFonts w:ascii="Arial" w:hAnsi="Arial" w:cs="Arial"/>
          <w:i/>
          <w:lang w:val="en-GB"/>
        </w:rPr>
        <w:t xml:space="preserve">lic (not more than </w:t>
      </w:r>
      <w:r w:rsidR="00EB4DB1">
        <w:rPr>
          <w:rFonts w:ascii="Arial" w:hAnsi="Arial" w:cs="Arial"/>
          <w:i/>
          <w:lang w:val="en-GB"/>
        </w:rPr>
        <w:t>25</w:t>
      </w:r>
      <w:r w:rsidR="006C1464">
        <w:rPr>
          <w:rFonts w:ascii="Arial" w:hAnsi="Arial" w:cs="Arial"/>
          <w:i/>
          <w:lang w:val="en-GB"/>
        </w:rPr>
        <w:t>0 words)</w:t>
      </w:r>
    </w:p>
    <w:p w14:paraId="1E818958" w14:textId="77777777" w:rsidR="009B5F9A" w:rsidRPr="00D84988" w:rsidRDefault="009B5F9A" w:rsidP="003F764A">
      <w:pPr>
        <w:pStyle w:val="ListParagraph"/>
        <w:spacing w:line="360" w:lineRule="auto"/>
        <w:ind w:left="0"/>
        <w:jc w:val="both"/>
        <w:rPr>
          <w:rFonts w:ascii="Times New Roman" w:hAnsi="Times New Roman" w:cs="Times New Roman"/>
          <w:i/>
          <w:sz w:val="24"/>
          <w:szCs w:val="24"/>
          <w:lang w:val="en-GB"/>
        </w:rPr>
      </w:pPr>
    </w:p>
    <w:p w14:paraId="545752F8" w14:textId="77777777" w:rsidR="009D5610" w:rsidRDefault="009D5610" w:rsidP="003F764A">
      <w:pPr>
        <w:pStyle w:val="ListParagraph"/>
        <w:spacing w:line="360" w:lineRule="auto"/>
        <w:ind w:left="0"/>
        <w:jc w:val="both"/>
        <w:rPr>
          <w:rFonts w:ascii="Arial" w:hAnsi="Arial" w:cs="Arial"/>
          <w:i/>
          <w:lang w:val="en-GB"/>
        </w:rPr>
      </w:pPr>
      <w:r>
        <w:rPr>
          <w:rFonts w:ascii="Arial" w:hAnsi="Arial" w:cs="Arial"/>
          <w:b/>
          <w:i/>
          <w:lang w:val="en-GB"/>
        </w:rPr>
        <w:t xml:space="preserve">Keywords: </w:t>
      </w:r>
      <w:r>
        <w:rPr>
          <w:rFonts w:ascii="Arial" w:hAnsi="Arial" w:cs="Arial"/>
          <w:i/>
          <w:lang w:val="en-GB"/>
        </w:rPr>
        <w:t>Arial 11 italic (not more than 5 keywords, each keyword should be separated by comma).</w:t>
      </w:r>
    </w:p>
    <w:p w14:paraId="0ED0F2D3" w14:textId="084B85C4" w:rsidR="00221354" w:rsidRPr="00D84988" w:rsidRDefault="009D5610" w:rsidP="003F764A">
      <w:pPr>
        <w:pStyle w:val="ListParagraph"/>
        <w:spacing w:line="360" w:lineRule="auto"/>
        <w:ind w:left="0"/>
        <w:jc w:val="both"/>
        <w:rPr>
          <w:rFonts w:ascii="Arial" w:hAnsi="Arial" w:cs="Arial"/>
          <w:i/>
          <w:lang w:val="en-GB"/>
        </w:rPr>
      </w:pPr>
      <w:r>
        <w:rPr>
          <w:rFonts w:ascii="Arial" w:hAnsi="Arial" w:cs="Arial"/>
          <w:i/>
          <w:lang w:val="en-GB"/>
        </w:rPr>
        <w:t xml:space="preserve"> </w:t>
      </w:r>
    </w:p>
    <w:p w14:paraId="38E8A9A7" w14:textId="77777777" w:rsidR="006737EC" w:rsidRPr="00D84988" w:rsidRDefault="006737EC" w:rsidP="005F4C6C">
      <w:pPr>
        <w:pStyle w:val="ListParagraph"/>
        <w:numPr>
          <w:ilvl w:val="0"/>
          <w:numId w:val="2"/>
        </w:numPr>
        <w:spacing w:line="360" w:lineRule="auto"/>
        <w:ind w:left="360"/>
        <w:jc w:val="both"/>
        <w:rPr>
          <w:rFonts w:ascii="Arial" w:hAnsi="Arial" w:cs="Arial"/>
          <w:b/>
          <w:sz w:val="24"/>
          <w:szCs w:val="24"/>
          <w:lang w:val="en-GB"/>
        </w:rPr>
        <w:sectPr w:rsidR="006737EC" w:rsidRPr="00D84988" w:rsidSect="006737EC">
          <w:footerReference w:type="default" r:id="rId8"/>
          <w:type w:val="continuous"/>
          <w:pgSz w:w="11906" w:h="16838" w:code="9"/>
          <w:pgMar w:top="1701" w:right="1247" w:bottom="1701" w:left="1247" w:header="706" w:footer="706" w:gutter="0"/>
          <w:lnNumType w:countBy="1"/>
          <w:cols w:space="708"/>
          <w:docGrid w:linePitch="360"/>
        </w:sectPr>
      </w:pPr>
    </w:p>
    <w:p w14:paraId="250EECEE" w14:textId="0D072042" w:rsidR="00453F53" w:rsidRDefault="00453F53" w:rsidP="005F4C6C">
      <w:pPr>
        <w:pStyle w:val="ListParagraph"/>
        <w:numPr>
          <w:ilvl w:val="0"/>
          <w:numId w:val="2"/>
        </w:numPr>
        <w:spacing w:line="360" w:lineRule="auto"/>
        <w:ind w:left="360"/>
        <w:jc w:val="both"/>
        <w:rPr>
          <w:rFonts w:ascii="Arial" w:hAnsi="Arial" w:cs="Arial"/>
          <w:b/>
          <w:sz w:val="24"/>
          <w:szCs w:val="24"/>
          <w:lang w:val="en-GB"/>
        </w:rPr>
      </w:pPr>
      <w:r w:rsidRPr="00D84988">
        <w:rPr>
          <w:rFonts w:ascii="Arial" w:hAnsi="Arial" w:cs="Arial"/>
          <w:b/>
          <w:sz w:val="24"/>
          <w:szCs w:val="24"/>
          <w:lang w:val="en-GB"/>
        </w:rPr>
        <w:t>Introduction</w:t>
      </w:r>
      <w:r w:rsidR="00702BAC">
        <w:rPr>
          <w:rFonts w:ascii="Arial" w:hAnsi="Arial" w:cs="Arial"/>
          <w:b/>
          <w:sz w:val="24"/>
          <w:szCs w:val="24"/>
          <w:lang w:val="en-GB"/>
        </w:rPr>
        <w:t xml:space="preserve"> </w:t>
      </w:r>
    </w:p>
    <w:p w14:paraId="656D452A" w14:textId="26DA3EF1" w:rsidR="00426B3E" w:rsidRPr="00426B3E" w:rsidRDefault="00426B3E" w:rsidP="00426B3E">
      <w:pPr>
        <w:pStyle w:val="ListParagraph"/>
        <w:spacing w:line="360" w:lineRule="auto"/>
        <w:ind w:left="360"/>
        <w:jc w:val="both"/>
        <w:rPr>
          <w:rFonts w:ascii="Arial" w:hAnsi="Arial" w:cs="Arial"/>
          <w:sz w:val="24"/>
          <w:szCs w:val="24"/>
          <w:lang w:val="en-GB"/>
        </w:rPr>
      </w:pPr>
      <w:r w:rsidRPr="00426B3E">
        <w:rPr>
          <w:rFonts w:ascii="Arial" w:hAnsi="Arial" w:cs="Arial"/>
          <w:sz w:val="24"/>
          <w:szCs w:val="24"/>
          <w:highlight w:val="yellow"/>
          <w:lang w:val="en-GB"/>
        </w:rPr>
        <w:t>Line spacing 1.5 lines throughout the manuscript</w:t>
      </w:r>
      <w:bookmarkStart w:id="0" w:name="_GoBack"/>
      <w:bookmarkEnd w:id="0"/>
    </w:p>
    <w:p w14:paraId="01B8DC85" w14:textId="27ADB5AC" w:rsidR="00DF31DC" w:rsidRDefault="009D5610" w:rsidP="00520441">
      <w:pPr>
        <w:pStyle w:val="ListParagraph"/>
        <w:spacing w:line="360" w:lineRule="auto"/>
        <w:ind w:left="0"/>
        <w:jc w:val="both"/>
        <w:rPr>
          <w:rFonts w:ascii="Arial" w:hAnsi="Arial" w:cs="Arial"/>
          <w:sz w:val="24"/>
          <w:szCs w:val="24"/>
          <w:lang w:val="en-GB"/>
        </w:rPr>
      </w:pPr>
      <w:r>
        <w:rPr>
          <w:rFonts w:ascii="Arial" w:hAnsi="Arial" w:cs="Arial"/>
          <w:sz w:val="24"/>
          <w:szCs w:val="24"/>
          <w:lang w:val="en-GB"/>
        </w:rPr>
        <w:t>Arial 12 Arial 12 Arial 12 Arial 12 Arial 12 Arial 12 Arial 12</w:t>
      </w:r>
      <w:r w:rsidR="00A042BC">
        <w:rPr>
          <w:rFonts w:ascii="Arial" w:hAnsi="Arial" w:cs="Arial"/>
          <w:sz w:val="24"/>
          <w:szCs w:val="24"/>
          <w:lang w:val="en-GB"/>
        </w:rPr>
        <w:t xml:space="preserve"> </w:t>
      </w:r>
      <w:r w:rsidR="00A042BC" w:rsidRPr="00A042BC">
        <w:rPr>
          <w:rFonts w:ascii="Arial" w:hAnsi="Arial" w:cs="Arial"/>
          <w:sz w:val="24"/>
          <w:szCs w:val="24"/>
          <w:highlight w:val="yellow"/>
          <w:lang w:val="en-GB"/>
        </w:rPr>
        <w:t>[1]</w:t>
      </w:r>
      <w:r>
        <w:rPr>
          <w:rFonts w:ascii="Arial" w:hAnsi="Arial" w:cs="Arial"/>
          <w:sz w:val="24"/>
          <w:szCs w:val="24"/>
          <w:lang w:val="en-GB"/>
        </w:rPr>
        <w:t xml:space="preserve"> Arial 12 Arial 12</w:t>
      </w:r>
      <w:r w:rsidR="00A042BC">
        <w:rPr>
          <w:rFonts w:ascii="Arial" w:hAnsi="Arial" w:cs="Arial"/>
          <w:sz w:val="24"/>
          <w:szCs w:val="24"/>
          <w:lang w:val="en-GB"/>
        </w:rPr>
        <w:t xml:space="preserve"> Arial 12</w:t>
      </w:r>
      <w:r>
        <w:rPr>
          <w:rFonts w:ascii="Arial" w:hAnsi="Arial" w:cs="Arial"/>
          <w:sz w:val="24"/>
          <w:szCs w:val="24"/>
          <w:lang w:val="en-GB"/>
        </w:rPr>
        <w:t xml:space="preserve"> Arial 12 </w:t>
      </w:r>
      <w:r w:rsidR="001F4B3A" w:rsidRPr="009D5610">
        <w:rPr>
          <w:rFonts w:ascii="Arial" w:hAnsi="Arial" w:cs="Arial"/>
          <w:sz w:val="24"/>
          <w:szCs w:val="24"/>
          <w:highlight w:val="yellow"/>
          <w:lang w:val="en-GB"/>
        </w:rPr>
        <w:t>[2-4].</w:t>
      </w:r>
      <w:r w:rsidRPr="009D5610">
        <w:rPr>
          <w:rFonts w:ascii="Arial" w:hAnsi="Arial" w:cs="Arial"/>
          <w:sz w:val="24"/>
          <w:szCs w:val="24"/>
          <w:highlight w:val="yellow"/>
          <w:lang w:val="en-GB"/>
        </w:rPr>
        <w:t xml:space="preserve"> References in the body must be enclosed in </w:t>
      </w:r>
      <w:proofErr w:type="spellStart"/>
      <w:r w:rsidRPr="009D5610">
        <w:rPr>
          <w:rFonts w:ascii="Arial" w:hAnsi="Arial" w:cs="Arial"/>
          <w:sz w:val="24"/>
          <w:szCs w:val="24"/>
          <w:highlight w:val="yellow"/>
          <w:lang w:val="en-GB"/>
        </w:rPr>
        <w:t>squre</w:t>
      </w:r>
      <w:proofErr w:type="spellEnd"/>
      <w:r w:rsidRPr="009D5610">
        <w:rPr>
          <w:rFonts w:ascii="Arial" w:hAnsi="Arial" w:cs="Arial"/>
          <w:sz w:val="24"/>
          <w:szCs w:val="24"/>
          <w:highlight w:val="yellow"/>
          <w:lang w:val="en-GB"/>
        </w:rPr>
        <w:t xml:space="preserve"> brackets.</w:t>
      </w:r>
      <w:r w:rsidR="008201DC" w:rsidRPr="00D84988">
        <w:rPr>
          <w:rFonts w:ascii="Arial" w:hAnsi="Arial" w:cs="Arial"/>
          <w:sz w:val="24"/>
          <w:szCs w:val="24"/>
          <w:lang w:val="en-GB"/>
        </w:rPr>
        <w:t xml:space="preserve"> </w:t>
      </w:r>
    </w:p>
    <w:p w14:paraId="7A0717EE" w14:textId="2AF69F6B" w:rsidR="00DF31DC" w:rsidRDefault="00DF31DC" w:rsidP="00520441">
      <w:pPr>
        <w:pStyle w:val="ListParagraph"/>
        <w:spacing w:line="360" w:lineRule="auto"/>
        <w:ind w:left="0"/>
        <w:jc w:val="both"/>
        <w:rPr>
          <w:rFonts w:ascii="Arial" w:hAnsi="Arial" w:cs="Arial"/>
          <w:sz w:val="24"/>
          <w:szCs w:val="24"/>
          <w:lang w:val="en-GB"/>
        </w:rPr>
      </w:pPr>
      <w:r>
        <w:rPr>
          <w:rFonts w:ascii="Arial" w:hAnsi="Arial" w:cs="Arial"/>
          <w:sz w:val="24"/>
          <w:szCs w:val="24"/>
          <w:lang w:val="en-GB"/>
        </w:rPr>
        <w:t xml:space="preserve">Arial 12 Arial 12 Arial 12 </w:t>
      </w:r>
      <w:r w:rsidR="00A042BC" w:rsidRPr="00A042BC">
        <w:rPr>
          <w:rFonts w:ascii="Arial" w:hAnsi="Arial" w:cs="Arial"/>
          <w:sz w:val="24"/>
          <w:szCs w:val="24"/>
          <w:highlight w:val="yellow"/>
          <w:lang w:val="en-GB"/>
        </w:rPr>
        <w:t>[</w:t>
      </w:r>
      <w:r w:rsidR="00A042BC">
        <w:rPr>
          <w:rFonts w:ascii="Arial" w:hAnsi="Arial" w:cs="Arial"/>
          <w:sz w:val="24"/>
          <w:szCs w:val="24"/>
          <w:highlight w:val="yellow"/>
          <w:lang w:val="en-GB"/>
        </w:rPr>
        <w:t>5, 6</w:t>
      </w:r>
      <w:r w:rsidR="00A042BC" w:rsidRPr="00A042BC">
        <w:rPr>
          <w:rFonts w:ascii="Arial" w:hAnsi="Arial" w:cs="Arial"/>
          <w:sz w:val="24"/>
          <w:szCs w:val="24"/>
          <w:highlight w:val="yellow"/>
          <w:lang w:val="en-GB"/>
        </w:rPr>
        <w:t>]</w:t>
      </w:r>
      <w:r w:rsidR="00A042BC">
        <w:rPr>
          <w:rFonts w:ascii="Arial" w:hAnsi="Arial" w:cs="Arial"/>
          <w:sz w:val="24"/>
          <w:szCs w:val="24"/>
          <w:lang w:val="en-GB"/>
        </w:rPr>
        <w:t xml:space="preserve"> </w:t>
      </w:r>
      <w:r>
        <w:rPr>
          <w:rFonts w:ascii="Arial" w:hAnsi="Arial" w:cs="Arial"/>
          <w:sz w:val="24"/>
          <w:szCs w:val="24"/>
          <w:lang w:val="en-GB"/>
        </w:rPr>
        <w:t>Arial 12 Arial 12 Arial 12 Arial 12 Arial 12 Arial 12 Arial 12</w:t>
      </w:r>
    </w:p>
    <w:p w14:paraId="00C5248C" w14:textId="60C33DFF" w:rsidR="00DF31DC" w:rsidRPr="00D84988" w:rsidRDefault="00DF31DC" w:rsidP="00DF31DC">
      <w:pPr>
        <w:pStyle w:val="ListParagraph"/>
        <w:spacing w:line="360" w:lineRule="auto"/>
        <w:ind w:left="0"/>
        <w:jc w:val="both"/>
        <w:rPr>
          <w:rFonts w:ascii="Arial" w:hAnsi="Arial" w:cs="Arial"/>
          <w:sz w:val="24"/>
          <w:szCs w:val="24"/>
          <w:lang w:val="en-GB"/>
        </w:rPr>
      </w:pPr>
      <w:r>
        <w:rPr>
          <w:rFonts w:ascii="Arial" w:hAnsi="Arial" w:cs="Arial"/>
          <w:sz w:val="24"/>
          <w:szCs w:val="24"/>
          <w:lang w:val="en-GB"/>
        </w:rPr>
        <w:t>Arial 12 Arial 12 Arial 12 Arial 12 Arial 12 Arial 12 Arial 12 Arial 12 Arial 12 Arial 12</w:t>
      </w:r>
      <w:r w:rsidRPr="00DF31DC">
        <w:rPr>
          <w:rFonts w:ascii="Arial" w:hAnsi="Arial" w:cs="Arial"/>
          <w:sz w:val="24"/>
          <w:szCs w:val="24"/>
          <w:lang w:val="en-GB"/>
        </w:rPr>
        <w:t xml:space="preserve"> </w:t>
      </w:r>
      <w:r>
        <w:rPr>
          <w:rFonts w:ascii="Arial" w:hAnsi="Arial" w:cs="Arial"/>
          <w:sz w:val="24"/>
          <w:szCs w:val="24"/>
          <w:lang w:val="en-GB"/>
        </w:rPr>
        <w:t>Arial 12 Arial 12 Arial 12 Arial 12 Arial 12 Arial 12 Arial 12 Arial 12 Arial 12 Arial 12</w:t>
      </w:r>
      <w:r w:rsidRPr="00DF31DC">
        <w:rPr>
          <w:rFonts w:ascii="Arial" w:hAnsi="Arial" w:cs="Arial"/>
          <w:sz w:val="24"/>
          <w:szCs w:val="24"/>
          <w:lang w:val="en-GB"/>
        </w:rPr>
        <w:t xml:space="preserve"> </w:t>
      </w:r>
      <w:r>
        <w:rPr>
          <w:rFonts w:ascii="Arial" w:hAnsi="Arial" w:cs="Arial"/>
          <w:sz w:val="24"/>
          <w:szCs w:val="24"/>
          <w:lang w:val="en-GB"/>
        </w:rPr>
        <w:t>Arial 12 Arial 12 Arial 12 Arial 12 Arial 12 Arial 12 Arial 12 Arial 12 Arial 12 Arial 12.</w:t>
      </w:r>
    </w:p>
    <w:p w14:paraId="50D2BF8D" w14:textId="6615C9A2" w:rsidR="00075010" w:rsidRPr="00D84988" w:rsidRDefault="009A183F" w:rsidP="00520441">
      <w:pPr>
        <w:pStyle w:val="ListParagraph"/>
        <w:spacing w:line="360" w:lineRule="auto"/>
        <w:ind w:left="0" w:firstLine="567"/>
        <w:jc w:val="both"/>
        <w:rPr>
          <w:rFonts w:ascii="Arial" w:hAnsi="Arial" w:cs="Arial"/>
          <w:sz w:val="24"/>
          <w:szCs w:val="24"/>
          <w:lang w:val="en-GB"/>
        </w:rPr>
      </w:pPr>
      <w:r w:rsidRPr="00D84988">
        <w:rPr>
          <w:rFonts w:ascii="Arial" w:hAnsi="Arial" w:cs="Arial"/>
          <w:sz w:val="24"/>
          <w:szCs w:val="24"/>
          <w:lang w:val="en-GB"/>
        </w:rPr>
        <w:t xml:space="preserve"> </w:t>
      </w:r>
    </w:p>
    <w:p w14:paraId="4255576C" w14:textId="77777777" w:rsidR="00520441" w:rsidRPr="00D84988" w:rsidRDefault="00520441" w:rsidP="009A406E">
      <w:pPr>
        <w:pStyle w:val="ListParagraph"/>
        <w:spacing w:line="360" w:lineRule="auto"/>
        <w:ind w:left="0"/>
        <w:jc w:val="both"/>
        <w:rPr>
          <w:rFonts w:ascii="Arial" w:hAnsi="Arial" w:cs="Arial"/>
          <w:sz w:val="24"/>
          <w:szCs w:val="24"/>
          <w:lang w:val="en-GB"/>
        </w:rPr>
      </w:pPr>
    </w:p>
    <w:p w14:paraId="664B5550" w14:textId="58A370C3" w:rsidR="00453F53" w:rsidRPr="00D84988" w:rsidRDefault="001C141C" w:rsidP="009A406E">
      <w:pPr>
        <w:pStyle w:val="ListParagraph"/>
        <w:numPr>
          <w:ilvl w:val="0"/>
          <w:numId w:val="2"/>
        </w:numPr>
        <w:spacing w:line="360" w:lineRule="auto"/>
        <w:ind w:left="360"/>
        <w:jc w:val="both"/>
        <w:rPr>
          <w:rFonts w:ascii="Arial" w:hAnsi="Arial" w:cs="Arial"/>
          <w:sz w:val="24"/>
          <w:szCs w:val="24"/>
          <w:lang w:val="en-GB"/>
        </w:rPr>
      </w:pPr>
      <w:r w:rsidRPr="00D84988">
        <w:rPr>
          <w:rFonts w:ascii="Arial" w:hAnsi="Arial" w:cs="Arial"/>
          <w:sz w:val="24"/>
          <w:szCs w:val="24"/>
          <w:lang w:val="en-GB"/>
        </w:rPr>
        <w:t>Materials and methods</w:t>
      </w:r>
    </w:p>
    <w:p w14:paraId="1129D869" w14:textId="08D9F51B" w:rsidR="001C141C" w:rsidRPr="00D84988" w:rsidRDefault="001C141C" w:rsidP="009A406E">
      <w:pPr>
        <w:pStyle w:val="ListParagraph"/>
        <w:numPr>
          <w:ilvl w:val="1"/>
          <w:numId w:val="2"/>
        </w:numPr>
        <w:spacing w:line="360" w:lineRule="auto"/>
        <w:ind w:left="360"/>
        <w:jc w:val="both"/>
        <w:rPr>
          <w:rFonts w:ascii="Arial" w:hAnsi="Arial" w:cs="Arial"/>
          <w:i/>
          <w:sz w:val="24"/>
          <w:szCs w:val="24"/>
          <w:lang w:val="en-GB"/>
        </w:rPr>
      </w:pPr>
      <w:r w:rsidRPr="00D84988">
        <w:rPr>
          <w:rFonts w:ascii="Arial" w:hAnsi="Arial" w:cs="Arial"/>
          <w:i/>
          <w:sz w:val="24"/>
          <w:szCs w:val="24"/>
          <w:lang w:val="en-GB"/>
        </w:rPr>
        <w:t>Materials</w:t>
      </w:r>
    </w:p>
    <w:p w14:paraId="0A431FCD" w14:textId="5C274730" w:rsidR="00702BAC" w:rsidRPr="00702BAC" w:rsidRDefault="00702BAC" w:rsidP="00702BAC">
      <w:pPr>
        <w:spacing w:line="360" w:lineRule="auto"/>
        <w:jc w:val="both"/>
        <w:rPr>
          <w:rFonts w:ascii="Arial" w:hAnsi="Arial" w:cs="Arial"/>
          <w:sz w:val="24"/>
          <w:szCs w:val="24"/>
          <w:lang w:val="en-GB"/>
        </w:rPr>
      </w:pPr>
      <w:r w:rsidRPr="00702BAC">
        <w:rPr>
          <w:rFonts w:ascii="Arial" w:hAnsi="Arial" w:cs="Arial"/>
          <w:sz w:val="24"/>
          <w:szCs w:val="24"/>
          <w:lang w:val="en-GB"/>
        </w:rPr>
        <w:t>Arial 12 Arial 12 Arial 12 Arial 12 Arial 12 Arial 12 Arial 12 Arial 12 Arial 12 Arial 12</w:t>
      </w:r>
      <w:r>
        <w:rPr>
          <w:rFonts w:ascii="Arial" w:hAnsi="Arial" w:cs="Arial"/>
          <w:sz w:val="24"/>
          <w:szCs w:val="24"/>
          <w:lang w:val="en-GB"/>
        </w:rPr>
        <w:t xml:space="preserve"> </w:t>
      </w:r>
      <w:r w:rsidRPr="00702BAC">
        <w:rPr>
          <w:rFonts w:ascii="Arial" w:hAnsi="Arial" w:cs="Arial"/>
          <w:sz w:val="24"/>
          <w:szCs w:val="24"/>
          <w:lang w:val="en-GB"/>
        </w:rPr>
        <w:t>Arial 12 Arial 12 Arial 12 Arial 12 Arial 12 Arial 12 Arial 12 Arial 12 Arial 12 Arial 12 Arial 12 Arial 12 Arial 12 Arial 12 Arial 12 Arial 12 Arial 12 Arial 12 Arial 12 Arial 12 Arial 12 Arial 12 Arial 12 Arial 12 Arial 12 Arial 12 Arial 12 Arial 12 Arial 12 Arial 12</w:t>
      </w:r>
      <w:r w:rsidR="00A26485">
        <w:rPr>
          <w:rFonts w:ascii="Arial" w:hAnsi="Arial" w:cs="Arial"/>
          <w:sz w:val="24"/>
          <w:szCs w:val="24"/>
          <w:lang w:val="en-GB"/>
        </w:rPr>
        <w:t xml:space="preserve"> </w:t>
      </w:r>
      <w:r w:rsidR="00A26485" w:rsidRPr="00A26485">
        <w:rPr>
          <w:rFonts w:ascii="Arial" w:hAnsi="Arial" w:cs="Arial"/>
          <w:sz w:val="24"/>
          <w:szCs w:val="24"/>
          <w:highlight w:val="yellow"/>
          <w:lang w:val="en-GB"/>
        </w:rPr>
        <w:t>(Table 1)</w:t>
      </w:r>
      <w:r w:rsidRPr="00702BAC">
        <w:rPr>
          <w:rFonts w:ascii="Arial" w:hAnsi="Arial" w:cs="Arial"/>
          <w:sz w:val="24"/>
          <w:szCs w:val="24"/>
          <w:lang w:val="en-GB"/>
        </w:rPr>
        <w:t>.</w:t>
      </w:r>
    </w:p>
    <w:p w14:paraId="75A357E4" w14:textId="4D15EC1C" w:rsidR="00A8585B" w:rsidRPr="00D84988" w:rsidRDefault="00A8585B" w:rsidP="00FD5639">
      <w:pPr>
        <w:pStyle w:val="ListParagraph"/>
        <w:spacing w:line="360" w:lineRule="auto"/>
        <w:ind w:left="0"/>
        <w:jc w:val="both"/>
        <w:rPr>
          <w:rFonts w:ascii="Arial" w:hAnsi="Arial" w:cs="Arial"/>
          <w:sz w:val="24"/>
          <w:szCs w:val="24"/>
          <w:lang w:val="en-GB"/>
        </w:rPr>
      </w:pPr>
    </w:p>
    <w:p w14:paraId="43AE39B4" w14:textId="78A40C02" w:rsidR="003D3560" w:rsidRPr="00D84988" w:rsidRDefault="003708A7" w:rsidP="00390589">
      <w:pPr>
        <w:pStyle w:val="ListParagraph"/>
        <w:spacing w:line="360" w:lineRule="auto"/>
        <w:ind w:left="284"/>
        <w:jc w:val="center"/>
        <w:rPr>
          <w:rFonts w:ascii="Arial" w:hAnsi="Arial" w:cs="Arial"/>
          <w:b/>
          <w:i/>
          <w:sz w:val="24"/>
          <w:szCs w:val="24"/>
          <w:lang w:val="en-GB"/>
        </w:rPr>
      </w:pPr>
      <w:r w:rsidRPr="00D84988">
        <w:rPr>
          <w:rFonts w:ascii="Arial" w:hAnsi="Arial" w:cs="Arial"/>
          <w:b/>
          <w:i/>
          <w:sz w:val="24"/>
          <w:szCs w:val="24"/>
          <w:lang w:val="en-GB"/>
        </w:rPr>
        <w:t>Table 1.</w:t>
      </w:r>
      <w:r w:rsidR="00EB4DB1">
        <w:rPr>
          <w:rFonts w:ascii="Arial" w:hAnsi="Arial" w:cs="Arial"/>
          <w:b/>
          <w:i/>
          <w:sz w:val="24"/>
          <w:szCs w:val="24"/>
          <w:lang w:val="en-GB"/>
        </w:rPr>
        <w:t xml:space="preserve"> </w:t>
      </w:r>
      <w:r w:rsidR="00EB4DB1" w:rsidRPr="00EB4DB1">
        <w:rPr>
          <w:rFonts w:ascii="Arial" w:hAnsi="Arial" w:cs="Arial"/>
          <w:i/>
          <w:sz w:val="24"/>
          <w:szCs w:val="24"/>
          <w:highlight w:val="yellow"/>
          <w:lang w:val="en-GB"/>
        </w:rPr>
        <w:t>(Must not be embedded in the body of the manuscript)</w:t>
      </w:r>
    </w:p>
    <w:p w14:paraId="4E8815F3" w14:textId="77777777" w:rsidR="00390589" w:rsidRPr="00D84988" w:rsidRDefault="00390589" w:rsidP="003F764A">
      <w:pPr>
        <w:pStyle w:val="ListParagraph"/>
        <w:spacing w:line="360" w:lineRule="auto"/>
        <w:ind w:left="284"/>
        <w:jc w:val="both"/>
        <w:rPr>
          <w:rFonts w:ascii="Arial" w:hAnsi="Arial" w:cs="Arial"/>
          <w:i/>
          <w:sz w:val="24"/>
          <w:szCs w:val="24"/>
          <w:lang w:val="en-GB"/>
        </w:rPr>
      </w:pPr>
    </w:p>
    <w:p w14:paraId="28F93324" w14:textId="30DD5657" w:rsidR="000E301B" w:rsidRPr="00D84988" w:rsidRDefault="00702BAC" w:rsidP="003D3560">
      <w:pPr>
        <w:pStyle w:val="ListParagraph"/>
        <w:numPr>
          <w:ilvl w:val="1"/>
          <w:numId w:val="2"/>
        </w:numPr>
        <w:spacing w:line="360" w:lineRule="auto"/>
        <w:ind w:left="360"/>
        <w:jc w:val="both"/>
        <w:rPr>
          <w:rFonts w:ascii="Arial" w:hAnsi="Arial" w:cs="Arial"/>
          <w:i/>
          <w:sz w:val="24"/>
          <w:szCs w:val="24"/>
          <w:lang w:val="en-GB"/>
        </w:rPr>
      </w:pPr>
      <w:r>
        <w:rPr>
          <w:rFonts w:ascii="Arial" w:hAnsi="Arial" w:cs="Arial"/>
          <w:i/>
          <w:sz w:val="24"/>
          <w:szCs w:val="24"/>
          <w:lang w:val="en-GB"/>
        </w:rPr>
        <w:t>Methods</w:t>
      </w:r>
    </w:p>
    <w:p w14:paraId="73105AEE" w14:textId="602D7351" w:rsidR="00702BAC" w:rsidRPr="00D84988" w:rsidRDefault="00702BAC" w:rsidP="00702BAC">
      <w:pPr>
        <w:spacing w:line="360" w:lineRule="auto"/>
        <w:jc w:val="both"/>
        <w:rPr>
          <w:rFonts w:ascii="Arial" w:hAnsi="Arial" w:cs="Arial"/>
          <w:sz w:val="24"/>
          <w:szCs w:val="24"/>
          <w:lang w:val="en-GB"/>
        </w:rPr>
      </w:pPr>
      <w:r w:rsidRPr="00702BAC">
        <w:rPr>
          <w:rFonts w:ascii="Arial" w:hAnsi="Arial" w:cs="Arial"/>
          <w:sz w:val="24"/>
          <w:szCs w:val="24"/>
          <w:lang w:val="en-GB"/>
        </w:rPr>
        <w:t>Arial 12 Arial 12 Arial 12 Arial 12 Arial 12 Arial 12 Arial 12 Arial 12 Arial 12 Arial 12</w:t>
      </w:r>
      <w:r>
        <w:rPr>
          <w:rFonts w:ascii="Arial" w:hAnsi="Arial" w:cs="Arial"/>
          <w:sz w:val="24"/>
          <w:szCs w:val="24"/>
          <w:lang w:val="en-GB"/>
        </w:rPr>
        <w:t xml:space="preserve"> Arial 12 Arial 12 Arial 12 Arial 12 Arial 12 Arial 12 Arial 12 Arial 12 Arial 12 Arial 12</w:t>
      </w:r>
      <w:r w:rsidRPr="00DF31DC">
        <w:rPr>
          <w:rFonts w:ascii="Arial" w:hAnsi="Arial" w:cs="Arial"/>
          <w:sz w:val="24"/>
          <w:szCs w:val="24"/>
          <w:lang w:val="en-GB"/>
        </w:rPr>
        <w:t xml:space="preserve"> </w:t>
      </w:r>
      <w:r>
        <w:rPr>
          <w:rFonts w:ascii="Arial" w:hAnsi="Arial" w:cs="Arial"/>
          <w:sz w:val="24"/>
          <w:szCs w:val="24"/>
          <w:lang w:val="en-GB"/>
        </w:rPr>
        <w:t>Arial 12 Arial 12 Arial 12 Arial 12 Arial 12 Arial 12 Arial 12 Arial 12 Arial 12 Arial 12</w:t>
      </w:r>
      <w:r w:rsidRPr="00DF31DC">
        <w:rPr>
          <w:rFonts w:ascii="Arial" w:hAnsi="Arial" w:cs="Arial"/>
          <w:sz w:val="24"/>
          <w:szCs w:val="24"/>
          <w:lang w:val="en-GB"/>
        </w:rPr>
        <w:t xml:space="preserve"> </w:t>
      </w:r>
      <w:r>
        <w:rPr>
          <w:rFonts w:ascii="Arial" w:hAnsi="Arial" w:cs="Arial"/>
          <w:sz w:val="24"/>
          <w:szCs w:val="24"/>
          <w:lang w:val="en-GB"/>
        </w:rPr>
        <w:t xml:space="preserve">Arial 12 Arial 12 Arial 12 Arial 12 </w:t>
      </w:r>
      <w:r w:rsidR="005A39B5" w:rsidRPr="005A39B5">
        <w:rPr>
          <w:rFonts w:ascii="Arial" w:hAnsi="Arial" w:cs="Arial"/>
          <w:sz w:val="24"/>
          <w:szCs w:val="24"/>
          <w:highlight w:val="yellow"/>
          <w:lang w:val="en-GB"/>
        </w:rPr>
        <w:t>(Table 2)</w:t>
      </w:r>
      <w:r w:rsidR="005A39B5">
        <w:rPr>
          <w:rFonts w:ascii="Arial" w:hAnsi="Arial" w:cs="Arial"/>
          <w:sz w:val="24"/>
          <w:szCs w:val="24"/>
          <w:lang w:val="en-GB"/>
        </w:rPr>
        <w:t xml:space="preserve"> </w:t>
      </w:r>
      <w:r>
        <w:rPr>
          <w:rFonts w:ascii="Arial" w:hAnsi="Arial" w:cs="Arial"/>
          <w:sz w:val="24"/>
          <w:szCs w:val="24"/>
          <w:lang w:val="en-GB"/>
        </w:rPr>
        <w:t>Arial 12 Arial 12 Arial 12 Arial 12 Arial 12 Arial 12</w:t>
      </w:r>
      <w:r w:rsidR="00A26485">
        <w:rPr>
          <w:rFonts w:ascii="Arial" w:hAnsi="Arial" w:cs="Arial"/>
          <w:sz w:val="24"/>
          <w:szCs w:val="24"/>
          <w:lang w:val="en-GB"/>
        </w:rPr>
        <w:t xml:space="preserve"> </w:t>
      </w:r>
      <w:r w:rsidR="00A26485" w:rsidRPr="00A26485">
        <w:rPr>
          <w:rFonts w:ascii="Arial" w:hAnsi="Arial" w:cs="Arial"/>
          <w:sz w:val="24"/>
          <w:szCs w:val="24"/>
          <w:highlight w:val="yellow"/>
          <w:lang w:val="en-GB"/>
        </w:rPr>
        <w:t>(Fig. 1)</w:t>
      </w:r>
      <w:r>
        <w:rPr>
          <w:rFonts w:ascii="Arial" w:hAnsi="Arial" w:cs="Arial"/>
          <w:sz w:val="24"/>
          <w:szCs w:val="24"/>
          <w:lang w:val="en-GB"/>
        </w:rPr>
        <w:t>.</w:t>
      </w:r>
    </w:p>
    <w:p w14:paraId="4F75B778" w14:textId="623BA923" w:rsidR="000E301B" w:rsidRPr="00D84988" w:rsidRDefault="00700327" w:rsidP="00401680">
      <w:pPr>
        <w:spacing w:line="360" w:lineRule="auto"/>
        <w:jc w:val="both"/>
        <w:rPr>
          <w:rFonts w:ascii="Arial" w:hAnsi="Arial" w:cs="Arial"/>
          <w:sz w:val="24"/>
          <w:szCs w:val="24"/>
          <w:lang w:val="en-GB"/>
        </w:rPr>
      </w:pPr>
      <w:r w:rsidRPr="00D84988">
        <w:rPr>
          <w:rFonts w:ascii="Arial" w:hAnsi="Arial" w:cs="Arial"/>
          <w:sz w:val="24"/>
          <w:szCs w:val="24"/>
          <w:lang w:val="en-GB"/>
        </w:rPr>
        <w:t>(Eq. 1</w:t>
      </w:r>
      <w:r w:rsidR="0055218E" w:rsidRPr="00D84988">
        <w:rPr>
          <w:rFonts w:ascii="Arial" w:hAnsi="Arial" w:cs="Arial"/>
          <w:sz w:val="24"/>
          <w:szCs w:val="24"/>
          <w:lang w:val="en-GB"/>
        </w:rPr>
        <w:t xml:space="preserve">) </w:t>
      </w:r>
      <w:r w:rsidR="00CB31BC" w:rsidRPr="00D84988">
        <w:rPr>
          <w:rFonts w:ascii="Arial" w:hAnsi="Arial" w:cs="Arial"/>
          <w:sz w:val="24"/>
          <w:szCs w:val="24"/>
          <w:lang w:val="en-GB"/>
        </w:rPr>
        <w:t xml:space="preserve">to determine the optimal </w:t>
      </w:r>
      <w:r w:rsidR="0055218E" w:rsidRPr="00D84988">
        <w:rPr>
          <w:rFonts w:ascii="Arial" w:hAnsi="Arial" w:cs="Arial"/>
          <w:sz w:val="24"/>
          <w:szCs w:val="24"/>
          <w:lang w:val="en-GB"/>
        </w:rPr>
        <w:t>arrangement</w:t>
      </w:r>
      <w:r w:rsidR="00CB31BC" w:rsidRPr="00D84988">
        <w:rPr>
          <w:rFonts w:ascii="Arial" w:hAnsi="Arial" w:cs="Arial"/>
          <w:sz w:val="24"/>
          <w:szCs w:val="24"/>
          <w:lang w:val="en-GB"/>
        </w:rPr>
        <w:t xml:space="preserve"> of variables.</w:t>
      </w:r>
    </w:p>
    <w:p w14:paraId="5FF0334C" w14:textId="4759BF41" w:rsidR="008F11F3" w:rsidRPr="00D84988" w:rsidRDefault="00CE70E8" w:rsidP="003F764A">
      <w:pPr>
        <w:spacing w:after="0" w:line="360" w:lineRule="auto"/>
        <w:ind w:left="142"/>
        <w:jc w:val="both"/>
        <w:rPr>
          <w:rFonts w:ascii="Arial" w:eastAsiaTheme="minorEastAsia" w:hAnsi="Arial" w:cs="Arial"/>
          <w:sz w:val="24"/>
          <w:szCs w:val="24"/>
          <w:lang w:val="en-GB"/>
        </w:rPr>
      </w:pPr>
      <m:oMath>
        <m:f>
          <m:fPr>
            <m:ctrlPr>
              <w:rPr>
                <w:rFonts w:ascii="Cambria Math" w:hAnsi="Cambria Math" w:cs="Arial"/>
                <w:i/>
                <w:sz w:val="24"/>
                <w:szCs w:val="24"/>
                <w:lang w:val="en-GB"/>
              </w:rPr>
            </m:ctrlPr>
          </m:fPr>
          <m:num>
            <m:r>
              <w:rPr>
                <w:rFonts w:ascii="Cambria Math" w:hAnsi="Cambria Math" w:cs="Arial"/>
                <w:sz w:val="24"/>
                <w:szCs w:val="24"/>
                <w:lang w:val="en-GB"/>
              </w:rPr>
              <m:t>s</m:t>
            </m:r>
          </m:num>
          <m:den>
            <m:r>
              <w:rPr>
                <w:rFonts w:ascii="Cambria Math" w:hAnsi="Cambria Math" w:cs="Arial"/>
                <w:sz w:val="24"/>
                <w:szCs w:val="24"/>
                <w:lang w:val="en-GB"/>
              </w:rPr>
              <m:t>n</m:t>
            </m:r>
          </m:den>
        </m:f>
        <m:r>
          <w:rPr>
            <w:rFonts w:ascii="Cambria Math" w:hAnsi="Cambria Math" w:cs="Arial"/>
            <w:sz w:val="24"/>
            <w:szCs w:val="24"/>
            <w:lang w:val="en-GB"/>
          </w:rPr>
          <m:t>= -10log</m:t>
        </m:r>
        <m:f>
          <m:fPr>
            <m:ctrlPr>
              <w:rPr>
                <w:rFonts w:ascii="Cambria Math" w:hAnsi="Cambria Math" w:cs="Arial"/>
                <w:i/>
                <w:sz w:val="24"/>
                <w:szCs w:val="24"/>
                <w:lang w:val="en-GB"/>
              </w:rPr>
            </m:ctrlPr>
          </m:fPr>
          <m:num>
            <m:r>
              <w:rPr>
                <w:rFonts w:ascii="Cambria Math" w:hAnsi="Cambria Math" w:cs="Arial"/>
                <w:sz w:val="24"/>
                <w:szCs w:val="24"/>
                <w:lang w:val="en-GB"/>
              </w:rPr>
              <m:t>1</m:t>
            </m:r>
          </m:num>
          <m:den>
            <m:r>
              <w:rPr>
                <w:rFonts w:ascii="Cambria Math" w:hAnsi="Cambria Math" w:cs="Arial"/>
                <w:sz w:val="24"/>
                <w:szCs w:val="24"/>
                <w:lang w:val="en-GB"/>
              </w:rPr>
              <m:t>n</m:t>
            </m:r>
          </m:den>
        </m:f>
        <m:r>
          <w:rPr>
            <w:rFonts w:ascii="Cambria Math" w:hAnsi="Cambria Math" w:cs="Arial"/>
            <w:sz w:val="24"/>
            <w:szCs w:val="24"/>
            <w:lang w:val="en-GB"/>
          </w:rPr>
          <m:t xml:space="preserve"> </m:t>
        </m:r>
        <m:nary>
          <m:naryPr>
            <m:chr m:val="∑"/>
            <m:limLoc m:val="undOvr"/>
            <m:ctrlPr>
              <w:rPr>
                <w:rFonts w:ascii="Cambria Math" w:hAnsi="Cambria Math" w:cs="Arial"/>
                <w:i/>
                <w:sz w:val="24"/>
                <w:szCs w:val="24"/>
                <w:lang w:val="en-GB"/>
              </w:rPr>
            </m:ctrlPr>
          </m:naryPr>
          <m:sub>
            <m:r>
              <w:rPr>
                <w:rFonts w:ascii="Cambria Math" w:hAnsi="Cambria Math" w:cs="Arial"/>
                <w:sz w:val="24"/>
                <w:szCs w:val="24"/>
                <w:lang w:val="en-GB"/>
              </w:rPr>
              <m:t>i=1</m:t>
            </m:r>
          </m:sub>
          <m:sup>
            <m:r>
              <w:rPr>
                <w:rFonts w:ascii="Cambria Math" w:hAnsi="Cambria Math" w:cs="Arial"/>
                <w:sz w:val="24"/>
                <w:szCs w:val="24"/>
                <w:lang w:val="en-GB"/>
              </w:rPr>
              <m:t>n</m:t>
            </m:r>
          </m:sup>
          <m:e>
            <m:f>
              <m:fPr>
                <m:ctrlPr>
                  <w:rPr>
                    <w:rFonts w:ascii="Cambria Math" w:hAnsi="Cambria Math" w:cs="Arial"/>
                    <w:i/>
                    <w:sz w:val="24"/>
                    <w:szCs w:val="24"/>
                    <w:lang w:val="en-GB"/>
                  </w:rPr>
                </m:ctrlPr>
              </m:fPr>
              <m:num>
                <m:r>
                  <w:rPr>
                    <w:rFonts w:ascii="Cambria Math" w:hAnsi="Cambria Math" w:cs="Arial"/>
                    <w:sz w:val="24"/>
                    <w:szCs w:val="24"/>
                    <w:lang w:val="en-GB"/>
                  </w:rPr>
                  <m:t>1</m:t>
                </m:r>
              </m:num>
              <m:den>
                <m:sSup>
                  <m:sSupPr>
                    <m:ctrlPr>
                      <w:rPr>
                        <w:rFonts w:ascii="Cambria Math" w:hAnsi="Cambria Math" w:cs="Arial"/>
                        <w:i/>
                        <w:sz w:val="24"/>
                        <w:szCs w:val="24"/>
                        <w:lang w:val="en-GB"/>
                      </w:rPr>
                    </m:ctrlPr>
                  </m:sSupPr>
                  <m:e>
                    <m:sSub>
                      <m:sSubPr>
                        <m:ctrlPr>
                          <w:rPr>
                            <w:rFonts w:ascii="Cambria Math" w:hAnsi="Cambria Math" w:cs="Arial"/>
                            <w:i/>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i</m:t>
                        </m:r>
                      </m:sub>
                    </m:sSub>
                  </m:e>
                  <m:sup>
                    <m:r>
                      <w:rPr>
                        <w:rFonts w:ascii="Cambria Math" w:hAnsi="Cambria Math" w:cs="Arial"/>
                        <w:sz w:val="24"/>
                        <w:szCs w:val="24"/>
                        <w:lang w:val="en-GB"/>
                      </w:rPr>
                      <m:t>2</m:t>
                    </m:r>
                  </m:sup>
                </m:sSup>
              </m:den>
            </m:f>
          </m:e>
        </m:nary>
      </m:oMath>
      <w:r w:rsidR="008F11F3" w:rsidRPr="00D84988">
        <w:rPr>
          <w:rFonts w:ascii="Arial" w:eastAsiaTheme="minorEastAsia" w:hAnsi="Arial" w:cs="Arial"/>
          <w:i/>
          <w:sz w:val="24"/>
          <w:szCs w:val="24"/>
          <w:lang w:val="en-GB"/>
        </w:rPr>
        <w:t xml:space="preserve">  </w:t>
      </w:r>
      <m:oMath>
        <m:r>
          <w:rPr>
            <w:rFonts w:ascii="Cambria Math" w:eastAsiaTheme="minorEastAsia" w:hAnsi="Cambria Math" w:cs="Arial"/>
            <w:sz w:val="24"/>
            <w:szCs w:val="24"/>
            <w:lang w:val="en-GB"/>
          </w:rPr>
          <m:t>n=25</m:t>
        </m:r>
      </m:oMath>
      <w:r w:rsidR="008F11F3" w:rsidRPr="00D84988">
        <w:rPr>
          <w:rFonts w:ascii="Arial" w:eastAsiaTheme="minorEastAsia" w:hAnsi="Arial" w:cs="Arial"/>
          <w:i/>
          <w:sz w:val="24"/>
          <w:szCs w:val="24"/>
          <w:lang w:val="en-GB"/>
        </w:rPr>
        <w:t xml:space="preserve">   </w:t>
      </w:r>
      <w:r w:rsidR="008F11F3" w:rsidRPr="00D84988">
        <w:rPr>
          <w:rFonts w:ascii="Arial" w:eastAsiaTheme="minorEastAsia" w:hAnsi="Arial" w:cs="Arial"/>
          <w:sz w:val="24"/>
          <w:szCs w:val="24"/>
          <w:lang w:val="en-GB"/>
        </w:rPr>
        <w:t xml:space="preserve">      </w:t>
      </w:r>
      <w:r w:rsidR="0055218E" w:rsidRPr="00D84988">
        <w:rPr>
          <w:rFonts w:ascii="Arial" w:eastAsiaTheme="minorEastAsia" w:hAnsi="Arial" w:cs="Arial"/>
          <w:sz w:val="24"/>
          <w:szCs w:val="24"/>
          <w:lang w:val="en-GB"/>
        </w:rPr>
        <w:t xml:space="preserve">     </w:t>
      </w:r>
      <w:r w:rsidR="00E33CD2" w:rsidRPr="00D84988">
        <w:rPr>
          <w:rFonts w:ascii="Arial" w:eastAsiaTheme="minorEastAsia" w:hAnsi="Arial" w:cs="Arial"/>
          <w:sz w:val="24"/>
          <w:szCs w:val="24"/>
          <w:lang w:val="en-GB"/>
        </w:rPr>
        <w:t xml:space="preserve">            </w:t>
      </w:r>
      <w:r w:rsidR="00233F84" w:rsidRPr="00D84988">
        <w:rPr>
          <w:rFonts w:ascii="Arial" w:eastAsiaTheme="minorEastAsia" w:hAnsi="Arial" w:cs="Arial"/>
          <w:sz w:val="24"/>
          <w:szCs w:val="24"/>
          <w:lang w:val="en-GB"/>
        </w:rPr>
        <w:t xml:space="preserve">              </w:t>
      </w:r>
      <w:r w:rsidR="008F11F3" w:rsidRPr="00D84988">
        <w:rPr>
          <w:rFonts w:ascii="Arial" w:eastAsiaTheme="minorEastAsia" w:hAnsi="Arial" w:cs="Arial"/>
          <w:sz w:val="24"/>
          <w:szCs w:val="24"/>
          <w:lang w:val="en-GB"/>
        </w:rPr>
        <w:t>(1)</w:t>
      </w:r>
    </w:p>
    <w:p w14:paraId="2D42E72D" w14:textId="0476C4FE" w:rsidR="008F11F3" w:rsidRPr="00D84988" w:rsidRDefault="00233F84" w:rsidP="00401680">
      <w:pPr>
        <w:spacing w:after="0" w:line="360" w:lineRule="auto"/>
        <w:jc w:val="both"/>
        <w:rPr>
          <w:rFonts w:ascii="Arial" w:eastAsiaTheme="minorEastAsia" w:hAnsi="Arial" w:cs="Arial"/>
          <w:sz w:val="24"/>
          <w:szCs w:val="24"/>
          <w:lang w:val="en-GB"/>
        </w:rPr>
      </w:pPr>
      <w:proofErr w:type="gramStart"/>
      <w:r w:rsidRPr="00D84988">
        <w:rPr>
          <w:rFonts w:ascii="Arial" w:hAnsi="Arial" w:cs="Arial"/>
          <w:sz w:val="24"/>
          <w:szCs w:val="24"/>
          <w:lang w:val="en-GB"/>
        </w:rPr>
        <w:t>h</w:t>
      </w:r>
      <w:r w:rsidR="008F11F3" w:rsidRPr="00D84988">
        <w:rPr>
          <w:rFonts w:ascii="Arial" w:hAnsi="Arial" w:cs="Arial"/>
          <w:sz w:val="24"/>
          <w:szCs w:val="24"/>
          <w:lang w:val="en-GB"/>
        </w:rPr>
        <w:t>e</w:t>
      </w:r>
      <w:r w:rsidRPr="00D84988">
        <w:rPr>
          <w:rFonts w:ascii="Arial" w:hAnsi="Arial" w:cs="Arial"/>
          <w:sz w:val="24"/>
          <w:szCs w:val="24"/>
          <w:lang w:val="en-GB"/>
        </w:rPr>
        <w:t>re</w:t>
      </w:r>
      <w:proofErr w:type="gramEnd"/>
      <w:r w:rsidR="00E33CD2" w:rsidRPr="00D84988">
        <w:rPr>
          <w:rFonts w:ascii="Arial" w:hAnsi="Arial" w:cs="Arial"/>
          <w:sz w:val="24"/>
          <w:szCs w:val="24"/>
          <w:lang w:val="en-GB"/>
        </w:rPr>
        <w:t xml:space="preserve">, </w:t>
      </w:r>
      <m:oMath>
        <m:r>
          <w:rPr>
            <w:rFonts w:ascii="Cambria Math" w:eastAsiaTheme="minorEastAsia" w:hAnsi="Cambria Math" w:cs="Arial"/>
            <w:sz w:val="24"/>
            <w:szCs w:val="24"/>
            <w:lang w:val="en-GB"/>
          </w:rPr>
          <m:t>n</m:t>
        </m:r>
      </m:oMath>
      <w:r w:rsidR="0055218E" w:rsidRPr="00D84988">
        <w:rPr>
          <w:rFonts w:ascii="Arial" w:eastAsiaTheme="minorEastAsia" w:hAnsi="Arial" w:cs="Arial"/>
          <w:sz w:val="24"/>
          <w:szCs w:val="24"/>
          <w:lang w:val="en-GB"/>
        </w:rPr>
        <w:t xml:space="preserve"> = number of runs</w:t>
      </w:r>
      <w:r w:rsidR="00E33CD2" w:rsidRPr="00D84988">
        <w:rPr>
          <w:rFonts w:ascii="Arial" w:eastAsiaTheme="minorEastAsia" w:hAnsi="Arial" w:cs="Arial"/>
          <w:sz w:val="24"/>
          <w:szCs w:val="24"/>
          <w:lang w:val="en-GB"/>
        </w:rPr>
        <w:t xml:space="preserve">, </w:t>
      </w:r>
      <m:oMath>
        <m:sSub>
          <m:sSubPr>
            <m:ctrlPr>
              <w:rPr>
                <w:rFonts w:ascii="Cambria Math" w:hAnsi="Cambria Math" w:cs="Arial"/>
                <w:i/>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i</m:t>
            </m:r>
          </m:sub>
        </m:sSub>
      </m:oMath>
      <w:r w:rsidR="008F11F3" w:rsidRPr="00D84988">
        <w:rPr>
          <w:rFonts w:ascii="Arial" w:eastAsiaTheme="minorEastAsia" w:hAnsi="Arial" w:cs="Arial"/>
          <w:sz w:val="24"/>
          <w:szCs w:val="24"/>
          <w:lang w:val="en-GB"/>
        </w:rPr>
        <w:t xml:space="preserve"> = ultimate tensile strength in </w:t>
      </w:r>
      <w:r w:rsidR="00606428" w:rsidRPr="00D84988">
        <w:rPr>
          <w:rFonts w:ascii="Arial" w:eastAsiaTheme="minorEastAsia" w:hAnsi="Arial" w:cs="Arial"/>
          <w:sz w:val="24"/>
          <w:szCs w:val="24"/>
          <w:lang w:val="en-GB"/>
        </w:rPr>
        <w:t xml:space="preserve">the </w:t>
      </w:r>
      <w:proofErr w:type="spellStart"/>
      <w:r w:rsidR="008F11F3" w:rsidRPr="00D84988">
        <w:rPr>
          <w:rFonts w:ascii="Arial" w:eastAsiaTheme="minorEastAsia" w:hAnsi="Arial" w:cs="Arial"/>
          <w:sz w:val="24"/>
          <w:szCs w:val="24"/>
          <w:lang w:val="en-GB"/>
        </w:rPr>
        <w:t>i</w:t>
      </w:r>
      <w:r w:rsidR="008F11F3" w:rsidRPr="00D84988">
        <w:rPr>
          <w:rFonts w:ascii="Arial" w:eastAsiaTheme="minorEastAsia" w:hAnsi="Arial" w:cs="Arial"/>
          <w:sz w:val="24"/>
          <w:szCs w:val="24"/>
          <w:vertAlign w:val="superscript"/>
          <w:lang w:val="en-GB"/>
        </w:rPr>
        <w:t>th</w:t>
      </w:r>
      <w:proofErr w:type="spellEnd"/>
      <w:r w:rsidR="008F11F3" w:rsidRPr="00D84988">
        <w:rPr>
          <w:rFonts w:ascii="Arial" w:eastAsiaTheme="minorEastAsia" w:hAnsi="Arial" w:cs="Arial"/>
          <w:sz w:val="24"/>
          <w:szCs w:val="24"/>
          <w:lang w:val="en-GB"/>
        </w:rPr>
        <w:t xml:space="preserve"> experiment (MPa)</w:t>
      </w:r>
      <w:r w:rsidR="00E33CD2" w:rsidRPr="00D84988">
        <w:rPr>
          <w:rFonts w:ascii="Arial" w:eastAsiaTheme="minorEastAsia" w:hAnsi="Arial" w:cs="Arial"/>
          <w:sz w:val="24"/>
          <w:szCs w:val="24"/>
          <w:lang w:val="en-GB"/>
        </w:rPr>
        <w:t>.</w:t>
      </w:r>
    </w:p>
    <w:p w14:paraId="325703FD" w14:textId="6A62CA6F" w:rsidR="00154A0D" w:rsidRPr="00D84988" w:rsidRDefault="004F0CE0" w:rsidP="003708A7">
      <w:pPr>
        <w:spacing w:after="0" w:line="360" w:lineRule="auto"/>
        <w:jc w:val="both"/>
        <w:rPr>
          <w:rFonts w:ascii="Arial" w:eastAsiaTheme="minorEastAsia" w:hAnsi="Arial" w:cs="Arial"/>
          <w:sz w:val="24"/>
          <w:szCs w:val="24"/>
          <w:lang w:val="en-GB"/>
        </w:rPr>
      </w:pPr>
      <w:r w:rsidRPr="00D84988">
        <w:rPr>
          <w:rFonts w:ascii="Arial" w:eastAsiaTheme="minorEastAsia" w:hAnsi="Arial" w:cs="Arial"/>
          <w:sz w:val="24"/>
          <w:szCs w:val="24"/>
          <w:lang w:val="en-GB"/>
        </w:rPr>
        <w:t xml:space="preserve"> </w:t>
      </w:r>
    </w:p>
    <w:p w14:paraId="08A09492" w14:textId="272E43ED" w:rsidR="008F11F3" w:rsidRPr="00D84988" w:rsidRDefault="003708A7" w:rsidP="00390589">
      <w:pPr>
        <w:spacing w:after="0" w:line="360" w:lineRule="auto"/>
        <w:jc w:val="center"/>
        <w:rPr>
          <w:rFonts w:ascii="Arial" w:hAnsi="Arial" w:cs="Arial"/>
          <w:b/>
          <w:i/>
          <w:sz w:val="24"/>
          <w:szCs w:val="24"/>
          <w:lang w:val="en-GB"/>
        </w:rPr>
      </w:pPr>
      <w:r w:rsidRPr="00D84988">
        <w:rPr>
          <w:rFonts w:ascii="Arial" w:hAnsi="Arial" w:cs="Arial"/>
          <w:b/>
          <w:i/>
          <w:sz w:val="24"/>
          <w:szCs w:val="24"/>
          <w:lang w:val="en-GB"/>
        </w:rPr>
        <w:t>Table 2</w:t>
      </w:r>
      <w:r w:rsidR="00EB4DB1">
        <w:rPr>
          <w:rFonts w:ascii="Arial" w:hAnsi="Arial" w:cs="Arial"/>
          <w:b/>
          <w:i/>
          <w:sz w:val="24"/>
          <w:szCs w:val="24"/>
          <w:lang w:val="en-GB"/>
        </w:rPr>
        <w:t xml:space="preserve"> </w:t>
      </w:r>
      <w:r w:rsidR="00EB4DB1" w:rsidRPr="00EB4DB1">
        <w:rPr>
          <w:rFonts w:ascii="Arial" w:hAnsi="Arial" w:cs="Arial"/>
          <w:i/>
          <w:sz w:val="24"/>
          <w:szCs w:val="24"/>
          <w:highlight w:val="yellow"/>
          <w:lang w:val="en-GB"/>
        </w:rPr>
        <w:t>(Must not be embedded in the body of the manuscript)</w:t>
      </w:r>
    </w:p>
    <w:p w14:paraId="5833D28C" w14:textId="6A74B077" w:rsidR="003708A7" w:rsidRPr="00D84988" w:rsidRDefault="00390589" w:rsidP="00390589">
      <w:pPr>
        <w:spacing w:after="0" w:line="360" w:lineRule="auto"/>
        <w:jc w:val="center"/>
        <w:rPr>
          <w:rFonts w:ascii="Arial" w:hAnsi="Arial" w:cs="Arial"/>
          <w:b/>
          <w:i/>
          <w:sz w:val="24"/>
          <w:szCs w:val="24"/>
          <w:lang w:val="en-GB"/>
        </w:rPr>
      </w:pPr>
      <w:r w:rsidRPr="00D84988">
        <w:rPr>
          <w:rFonts w:ascii="Arial" w:hAnsi="Arial" w:cs="Arial"/>
          <w:b/>
          <w:i/>
          <w:sz w:val="24"/>
          <w:szCs w:val="24"/>
          <w:lang w:val="en-GB"/>
        </w:rPr>
        <w:t>Fig. 1</w:t>
      </w:r>
      <w:r w:rsidR="00EB4DB1">
        <w:rPr>
          <w:rFonts w:ascii="Arial" w:hAnsi="Arial" w:cs="Arial"/>
          <w:b/>
          <w:i/>
          <w:sz w:val="24"/>
          <w:szCs w:val="24"/>
          <w:lang w:val="en-GB"/>
        </w:rPr>
        <w:t xml:space="preserve"> </w:t>
      </w:r>
      <w:r w:rsidR="00EB4DB1" w:rsidRPr="00EB4DB1">
        <w:rPr>
          <w:rFonts w:ascii="Arial" w:hAnsi="Arial" w:cs="Arial"/>
          <w:i/>
          <w:sz w:val="24"/>
          <w:szCs w:val="24"/>
          <w:highlight w:val="yellow"/>
          <w:lang w:val="en-GB"/>
        </w:rPr>
        <w:t>(Must not be embedded in the body of the manuscript)</w:t>
      </w:r>
    </w:p>
    <w:p w14:paraId="487356C0" w14:textId="77777777" w:rsidR="00390589" w:rsidRPr="00D84988" w:rsidRDefault="00390589" w:rsidP="003708A7">
      <w:pPr>
        <w:spacing w:after="0" w:line="360" w:lineRule="auto"/>
        <w:jc w:val="both"/>
        <w:rPr>
          <w:rFonts w:ascii="Arial" w:hAnsi="Arial" w:cs="Arial"/>
          <w:i/>
          <w:sz w:val="24"/>
          <w:szCs w:val="24"/>
          <w:lang w:val="en-GB"/>
        </w:rPr>
      </w:pPr>
    </w:p>
    <w:p w14:paraId="46BA522D" w14:textId="7671877C" w:rsidR="00AB151C" w:rsidRPr="00D84988" w:rsidRDefault="00AE698F" w:rsidP="00B14A0E">
      <w:pPr>
        <w:pStyle w:val="ListParagraph"/>
        <w:numPr>
          <w:ilvl w:val="1"/>
          <w:numId w:val="2"/>
        </w:numPr>
        <w:spacing w:line="360" w:lineRule="auto"/>
        <w:ind w:left="360"/>
        <w:jc w:val="both"/>
        <w:rPr>
          <w:rFonts w:ascii="Arial" w:hAnsi="Arial" w:cs="Arial"/>
          <w:i/>
          <w:sz w:val="24"/>
          <w:szCs w:val="24"/>
          <w:lang w:val="en-GB"/>
        </w:rPr>
      </w:pPr>
      <w:r w:rsidRPr="00D84988">
        <w:rPr>
          <w:rFonts w:ascii="Arial" w:hAnsi="Arial" w:cs="Arial"/>
          <w:i/>
          <w:sz w:val="24"/>
          <w:szCs w:val="24"/>
          <w:lang w:val="en-GB"/>
        </w:rPr>
        <w:t>Characterization</w:t>
      </w:r>
      <w:r w:rsidR="00B14A0E" w:rsidRPr="00D84988">
        <w:rPr>
          <w:rFonts w:ascii="Arial" w:hAnsi="Arial" w:cs="Arial"/>
          <w:i/>
          <w:sz w:val="24"/>
          <w:szCs w:val="24"/>
          <w:lang w:val="en-GB"/>
        </w:rPr>
        <w:t>s</w:t>
      </w:r>
      <w:r w:rsidR="00320CAB" w:rsidRPr="00D84988">
        <w:rPr>
          <w:rFonts w:ascii="Arial" w:hAnsi="Arial" w:cs="Arial"/>
          <w:i/>
          <w:sz w:val="24"/>
          <w:szCs w:val="24"/>
          <w:lang w:val="en-GB"/>
        </w:rPr>
        <w:t xml:space="preserve"> </w:t>
      </w:r>
    </w:p>
    <w:p w14:paraId="5A3B804F" w14:textId="0E9EC3FA" w:rsidR="00320CAB" w:rsidRPr="00D84988" w:rsidRDefault="00702BAC" w:rsidP="00702BAC">
      <w:pPr>
        <w:spacing w:line="360" w:lineRule="auto"/>
        <w:jc w:val="both"/>
        <w:rPr>
          <w:rFonts w:ascii="Arial" w:hAnsi="Arial" w:cs="Arial"/>
          <w:sz w:val="24"/>
          <w:szCs w:val="24"/>
          <w:lang w:val="en-GB"/>
        </w:rPr>
      </w:pPr>
      <w:r w:rsidRPr="00702BAC">
        <w:rPr>
          <w:rFonts w:ascii="Arial" w:hAnsi="Arial" w:cs="Arial"/>
          <w:sz w:val="24"/>
          <w:szCs w:val="24"/>
          <w:lang w:val="en-GB"/>
        </w:rPr>
        <w:t>Arial 12 Arial 12 Arial 12 Arial 12 Arial 12 Arial 12 Arial 12 Arial 12 Arial 12 Arial 12</w:t>
      </w:r>
      <w:r>
        <w:rPr>
          <w:rFonts w:ascii="Arial" w:hAnsi="Arial" w:cs="Arial"/>
          <w:sz w:val="24"/>
          <w:szCs w:val="24"/>
          <w:lang w:val="en-GB"/>
        </w:rPr>
        <w:t xml:space="preserve"> Arial 12 Arial 12 Arial 12 Arial 12 Arial 12 Arial 12 Arial 12 Arial 12 Arial 12 Arial 12</w:t>
      </w:r>
      <w:r w:rsidRPr="00DF31DC">
        <w:rPr>
          <w:rFonts w:ascii="Arial" w:hAnsi="Arial" w:cs="Arial"/>
          <w:sz w:val="24"/>
          <w:szCs w:val="24"/>
          <w:lang w:val="en-GB"/>
        </w:rPr>
        <w:t xml:space="preserve"> </w:t>
      </w:r>
      <w:r>
        <w:rPr>
          <w:rFonts w:ascii="Arial" w:hAnsi="Arial" w:cs="Arial"/>
          <w:sz w:val="24"/>
          <w:szCs w:val="24"/>
          <w:lang w:val="en-GB"/>
        </w:rPr>
        <w:t>Arial 12 Arial 12 Arial 12 Arial 12 Arial 12 Arial 12 Arial 12 Arial 12 Arial 12 Arial 12</w:t>
      </w:r>
      <w:r w:rsidRPr="00DF31DC">
        <w:rPr>
          <w:rFonts w:ascii="Arial" w:hAnsi="Arial" w:cs="Arial"/>
          <w:sz w:val="24"/>
          <w:szCs w:val="24"/>
          <w:lang w:val="en-GB"/>
        </w:rPr>
        <w:t xml:space="preserve"> </w:t>
      </w:r>
      <w:r>
        <w:rPr>
          <w:rFonts w:ascii="Arial" w:hAnsi="Arial" w:cs="Arial"/>
          <w:sz w:val="24"/>
          <w:szCs w:val="24"/>
          <w:lang w:val="en-GB"/>
        </w:rPr>
        <w:t>Arial 12 Arial 12 Arial 12 Arial 12 Arial 12 Arial 12 Arial 12 Arial 12 Arial 12 Arial 12</w:t>
      </w:r>
      <w:r w:rsidR="00A26485">
        <w:rPr>
          <w:rFonts w:ascii="Arial" w:hAnsi="Arial" w:cs="Arial"/>
          <w:sz w:val="24"/>
          <w:szCs w:val="24"/>
          <w:lang w:val="en-GB"/>
        </w:rPr>
        <w:t xml:space="preserve"> </w:t>
      </w:r>
      <w:r w:rsidR="00A26485" w:rsidRPr="00A26485">
        <w:rPr>
          <w:rFonts w:ascii="Arial" w:hAnsi="Arial" w:cs="Arial"/>
          <w:sz w:val="24"/>
          <w:szCs w:val="24"/>
          <w:highlight w:val="yellow"/>
          <w:lang w:val="en-GB"/>
        </w:rPr>
        <w:t>(Fig. 2)</w:t>
      </w:r>
      <w:r>
        <w:rPr>
          <w:rFonts w:ascii="Arial" w:hAnsi="Arial" w:cs="Arial"/>
          <w:sz w:val="24"/>
          <w:szCs w:val="24"/>
          <w:lang w:val="en-GB"/>
        </w:rPr>
        <w:t>.</w:t>
      </w:r>
      <w:r w:rsidR="00AA4037" w:rsidRPr="00D84988">
        <w:rPr>
          <w:rFonts w:ascii="Arial" w:hAnsi="Arial" w:cs="Arial"/>
          <w:sz w:val="24"/>
          <w:szCs w:val="24"/>
          <w:lang w:val="en-GB"/>
        </w:rPr>
        <w:t xml:space="preserve"> </w:t>
      </w:r>
    </w:p>
    <w:p w14:paraId="538BFB5F" w14:textId="2DEFAC62" w:rsidR="00390589" w:rsidRPr="00D84988" w:rsidRDefault="00390589" w:rsidP="00390589">
      <w:pPr>
        <w:spacing w:after="0" w:line="360" w:lineRule="auto"/>
        <w:jc w:val="center"/>
        <w:rPr>
          <w:rFonts w:ascii="Arial" w:hAnsi="Arial" w:cs="Arial"/>
          <w:b/>
          <w:i/>
          <w:sz w:val="24"/>
          <w:szCs w:val="24"/>
          <w:lang w:val="en-GB"/>
        </w:rPr>
      </w:pPr>
      <w:r w:rsidRPr="00D84988">
        <w:rPr>
          <w:rFonts w:ascii="Arial" w:hAnsi="Arial" w:cs="Arial"/>
          <w:b/>
          <w:i/>
          <w:sz w:val="24"/>
          <w:szCs w:val="24"/>
          <w:lang w:val="en-GB"/>
        </w:rPr>
        <w:t>Fig. 2</w:t>
      </w:r>
      <w:r w:rsidR="00EB4DB1">
        <w:rPr>
          <w:rFonts w:ascii="Arial" w:hAnsi="Arial" w:cs="Arial"/>
          <w:b/>
          <w:i/>
          <w:sz w:val="24"/>
          <w:szCs w:val="24"/>
          <w:lang w:val="en-GB"/>
        </w:rPr>
        <w:t xml:space="preserve"> </w:t>
      </w:r>
      <w:r w:rsidR="00EB4DB1" w:rsidRPr="00EB4DB1">
        <w:rPr>
          <w:rFonts w:ascii="Arial" w:hAnsi="Arial" w:cs="Arial"/>
          <w:i/>
          <w:sz w:val="24"/>
          <w:szCs w:val="24"/>
          <w:highlight w:val="yellow"/>
          <w:lang w:val="en-GB"/>
        </w:rPr>
        <w:t>(Must not be embedded in the body of the manuscript)</w:t>
      </w:r>
    </w:p>
    <w:p w14:paraId="460AB5D4" w14:textId="77777777" w:rsidR="00702BAC" w:rsidRDefault="00702BAC" w:rsidP="00702BAC">
      <w:pPr>
        <w:pStyle w:val="ListParagraph"/>
        <w:spacing w:line="360" w:lineRule="auto"/>
        <w:ind w:left="0"/>
        <w:jc w:val="both"/>
        <w:rPr>
          <w:rFonts w:ascii="Arial" w:hAnsi="Arial" w:cs="Arial"/>
          <w:sz w:val="24"/>
          <w:szCs w:val="24"/>
          <w:lang w:val="en-GB"/>
        </w:rPr>
      </w:pPr>
      <w:r>
        <w:rPr>
          <w:rFonts w:ascii="Arial" w:hAnsi="Arial" w:cs="Arial"/>
          <w:sz w:val="24"/>
          <w:szCs w:val="24"/>
          <w:lang w:val="en-GB"/>
        </w:rPr>
        <w:t>Arial 12 Arial 12 Arial 12 Arial 12 Arial 12 Arial 12 Arial 12 Arial 12 Arial 12 Arial 12</w:t>
      </w:r>
    </w:p>
    <w:p w14:paraId="23EE62A1" w14:textId="77777777" w:rsidR="00702BAC" w:rsidRPr="00D84988" w:rsidRDefault="00702BAC" w:rsidP="00702BAC">
      <w:pPr>
        <w:pStyle w:val="ListParagraph"/>
        <w:spacing w:line="360" w:lineRule="auto"/>
        <w:ind w:left="0"/>
        <w:jc w:val="both"/>
        <w:rPr>
          <w:rFonts w:ascii="Arial" w:hAnsi="Arial" w:cs="Arial"/>
          <w:sz w:val="24"/>
          <w:szCs w:val="24"/>
          <w:lang w:val="en-GB"/>
        </w:rPr>
      </w:pPr>
      <w:r>
        <w:rPr>
          <w:rFonts w:ascii="Arial" w:hAnsi="Arial" w:cs="Arial"/>
          <w:sz w:val="24"/>
          <w:szCs w:val="24"/>
          <w:lang w:val="en-GB"/>
        </w:rPr>
        <w:t>Arial 12 Arial 12 Arial 12 Arial 12 Arial 12 Arial 12 Arial 12 Arial 12 Arial 12 Arial 12</w:t>
      </w:r>
      <w:r w:rsidRPr="00DF31DC">
        <w:rPr>
          <w:rFonts w:ascii="Arial" w:hAnsi="Arial" w:cs="Arial"/>
          <w:sz w:val="24"/>
          <w:szCs w:val="24"/>
          <w:lang w:val="en-GB"/>
        </w:rPr>
        <w:t xml:space="preserve"> </w:t>
      </w:r>
      <w:r>
        <w:rPr>
          <w:rFonts w:ascii="Arial" w:hAnsi="Arial" w:cs="Arial"/>
          <w:sz w:val="24"/>
          <w:szCs w:val="24"/>
          <w:lang w:val="en-GB"/>
        </w:rPr>
        <w:t>Arial 12 Arial 12 Arial 12 Arial 12 Arial 12 Arial 12 Arial 12 Arial 12 Arial 12 Arial 12</w:t>
      </w:r>
      <w:r w:rsidRPr="00DF31DC">
        <w:rPr>
          <w:rFonts w:ascii="Arial" w:hAnsi="Arial" w:cs="Arial"/>
          <w:sz w:val="24"/>
          <w:szCs w:val="24"/>
          <w:lang w:val="en-GB"/>
        </w:rPr>
        <w:t xml:space="preserve"> </w:t>
      </w:r>
      <w:r>
        <w:rPr>
          <w:rFonts w:ascii="Arial" w:hAnsi="Arial" w:cs="Arial"/>
          <w:sz w:val="24"/>
          <w:szCs w:val="24"/>
          <w:lang w:val="en-GB"/>
        </w:rPr>
        <w:t>Arial 12 Arial 12 Arial 12 Arial 12 Arial 12 Arial 12 Arial 12 Arial 12 Arial 12 Arial 12.</w:t>
      </w:r>
    </w:p>
    <w:p w14:paraId="3EFC73DA" w14:textId="77777777" w:rsidR="00EC2A50" w:rsidRPr="00D84988" w:rsidRDefault="00EC2A50" w:rsidP="003F764A">
      <w:pPr>
        <w:pStyle w:val="ListParagraph"/>
        <w:spacing w:line="360" w:lineRule="auto"/>
        <w:ind w:left="0"/>
        <w:jc w:val="both"/>
        <w:rPr>
          <w:rFonts w:ascii="Arial" w:hAnsi="Arial" w:cs="Arial"/>
          <w:sz w:val="24"/>
          <w:szCs w:val="24"/>
          <w:lang w:val="en-GB"/>
        </w:rPr>
      </w:pPr>
    </w:p>
    <w:p w14:paraId="5A747064" w14:textId="6A5CF2EC" w:rsidR="009050AB" w:rsidRPr="00D84988" w:rsidRDefault="009050AB" w:rsidP="00D3196A">
      <w:pPr>
        <w:pStyle w:val="ListParagraph"/>
        <w:numPr>
          <w:ilvl w:val="0"/>
          <w:numId w:val="2"/>
        </w:numPr>
        <w:spacing w:line="360" w:lineRule="auto"/>
        <w:ind w:left="360"/>
        <w:jc w:val="both"/>
        <w:rPr>
          <w:rFonts w:ascii="Arial" w:hAnsi="Arial" w:cs="Arial"/>
          <w:sz w:val="24"/>
          <w:szCs w:val="24"/>
          <w:lang w:val="en-GB"/>
        </w:rPr>
      </w:pPr>
      <w:r w:rsidRPr="00D84988">
        <w:rPr>
          <w:rFonts w:ascii="Arial" w:hAnsi="Arial" w:cs="Arial"/>
          <w:sz w:val="24"/>
          <w:szCs w:val="24"/>
          <w:lang w:val="en-GB"/>
        </w:rPr>
        <w:t>Results and Discussion</w:t>
      </w:r>
    </w:p>
    <w:p w14:paraId="036BC43A" w14:textId="4A6E2725" w:rsidR="002D2E3D" w:rsidRPr="00D84988" w:rsidRDefault="00F029FA" w:rsidP="00D3196A">
      <w:pPr>
        <w:pStyle w:val="ListParagraph"/>
        <w:numPr>
          <w:ilvl w:val="1"/>
          <w:numId w:val="2"/>
        </w:numPr>
        <w:spacing w:after="0" w:line="360" w:lineRule="auto"/>
        <w:ind w:left="360"/>
        <w:jc w:val="both"/>
        <w:rPr>
          <w:rFonts w:ascii="Arial" w:hAnsi="Arial" w:cs="Arial"/>
          <w:i/>
          <w:sz w:val="24"/>
          <w:szCs w:val="24"/>
          <w:lang w:val="en-GB"/>
        </w:rPr>
      </w:pPr>
      <w:r w:rsidRPr="00D84988">
        <w:rPr>
          <w:rFonts w:ascii="Arial" w:hAnsi="Arial" w:cs="Arial"/>
          <w:i/>
          <w:sz w:val="24"/>
          <w:szCs w:val="24"/>
          <w:lang w:val="en-GB"/>
        </w:rPr>
        <w:t xml:space="preserve">Phase analysis and </w:t>
      </w:r>
      <w:r w:rsidR="00D3196A" w:rsidRPr="00D84988">
        <w:rPr>
          <w:rFonts w:ascii="Arial" w:hAnsi="Arial" w:cs="Arial"/>
          <w:i/>
          <w:sz w:val="24"/>
          <w:szCs w:val="24"/>
          <w:lang w:val="en-GB"/>
        </w:rPr>
        <w:t>Morphology of MWCNT and SiO</w:t>
      </w:r>
      <w:r w:rsidR="00D3196A" w:rsidRPr="00D84988">
        <w:rPr>
          <w:rFonts w:ascii="Arial" w:hAnsi="Arial" w:cs="Arial"/>
          <w:i/>
          <w:sz w:val="24"/>
          <w:szCs w:val="24"/>
          <w:vertAlign w:val="subscript"/>
          <w:lang w:val="en-GB"/>
        </w:rPr>
        <w:t>2</w:t>
      </w:r>
      <w:r w:rsidR="00D3196A" w:rsidRPr="00D84988">
        <w:rPr>
          <w:rFonts w:ascii="Arial" w:hAnsi="Arial" w:cs="Arial"/>
          <w:i/>
          <w:sz w:val="24"/>
          <w:szCs w:val="24"/>
          <w:lang w:val="en-GB"/>
        </w:rPr>
        <w:t xml:space="preserve"> nanoparticles</w:t>
      </w:r>
    </w:p>
    <w:p w14:paraId="69D9D3CA" w14:textId="7B80E9E5" w:rsidR="00A37952" w:rsidRPr="00D84988" w:rsidRDefault="00A37952" w:rsidP="00A37952">
      <w:pPr>
        <w:spacing w:line="360" w:lineRule="auto"/>
        <w:jc w:val="both"/>
        <w:rPr>
          <w:rFonts w:ascii="Arial" w:hAnsi="Arial" w:cs="Arial"/>
          <w:sz w:val="24"/>
          <w:szCs w:val="24"/>
          <w:lang w:val="en-GB"/>
        </w:rPr>
      </w:pPr>
      <w:r w:rsidRPr="00A37952">
        <w:rPr>
          <w:rFonts w:ascii="Arial" w:hAnsi="Arial" w:cs="Arial"/>
          <w:sz w:val="24"/>
          <w:szCs w:val="24"/>
          <w:lang w:val="en-GB"/>
        </w:rPr>
        <w:t>Arial 12 Arial 12 Arial 12 Arial 12 Arial 12 Arial 12 Arial 12 Arial 12 Arial 12 Arial 12</w:t>
      </w:r>
      <w:r>
        <w:rPr>
          <w:rFonts w:ascii="Arial" w:hAnsi="Arial" w:cs="Arial"/>
          <w:sz w:val="24"/>
          <w:szCs w:val="24"/>
          <w:lang w:val="en-GB"/>
        </w:rPr>
        <w:t xml:space="preserve"> Arial 12 Arial 12 Arial 12 Arial 12 Arial 12 Arial 12 Arial 12 Arial 12 Arial 12 Arial 12</w:t>
      </w:r>
      <w:r w:rsidRPr="00DF31DC">
        <w:rPr>
          <w:rFonts w:ascii="Arial" w:hAnsi="Arial" w:cs="Arial"/>
          <w:sz w:val="24"/>
          <w:szCs w:val="24"/>
          <w:lang w:val="en-GB"/>
        </w:rPr>
        <w:t xml:space="preserve"> </w:t>
      </w:r>
      <w:r>
        <w:rPr>
          <w:rFonts w:ascii="Arial" w:hAnsi="Arial" w:cs="Arial"/>
          <w:sz w:val="24"/>
          <w:szCs w:val="24"/>
          <w:lang w:val="en-GB"/>
        </w:rPr>
        <w:t xml:space="preserve">Arial 12 </w:t>
      </w:r>
      <w:r>
        <w:rPr>
          <w:rFonts w:ascii="Arial" w:hAnsi="Arial" w:cs="Arial"/>
          <w:sz w:val="24"/>
          <w:szCs w:val="24"/>
          <w:lang w:val="en-GB"/>
        </w:rPr>
        <w:lastRenderedPageBreak/>
        <w:t>Arial 12 Arial 12 Arial 12 Arial 12 Arial 12 Arial 12 Arial 12 Arial 12 Arial 12</w:t>
      </w:r>
      <w:r w:rsidRPr="00DF31DC">
        <w:rPr>
          <w:rFonts w:ascii="Arial" w:hAnsi="Arial" w:cs="Arial"/>
          <w:sz w:val="24"/>
          <w:szCs w:val="24"/>
          <w:lang w:val="en-GB"/>
        </w:rPr>
        <w:t xml:space="preserve"> </w:t>
      </w:r>
      <w:r>
        <w:rPr>
          <w:rFonts w:ascii="Arial" w:hAnsi="Arial" w:cs="Arial"/>
          <w:sz w:val="24"/>
          <w:szCs w:val="24"/>
          <w:lang w:val="en-GB"/>
        </w:rPr>
        <w:t>Arial 12 Arial 12 Arial 12 Arial 12 Arial 12 Arial 12 Arial 12 Arial 12 Arial 12 Arial 12.</w:t>
      </w:r>
    </w:p>
    <w:p w14:paraId="32125E0A" w14:textId="214C8F58" w:rsidR="00AF345F" w:rsidRPr="00D84988" w:rsidRDefault="00AF345F" w:rsidP="00AF345F">
      <w:pPr>
        <w:spacing w:line="360" w:lineRule="auto"/>
        <w:jc w:val="both"/>
        <w:rPr>
          <w:rFonts w:ascii="Arial" w:hAnsi="Arial" w:cs="Arial"/>
          <w:sz w:val="24"/>
          <w:szCs w:val="24"/>
          <w:lang w:val="en-GB"/>
        </w:rPr>
      </w:pPr>
      <w:r w:rsidRPr="00D84988">
        <w:rPr>
          <w:rFonts w:ascii="Arial" w:hAnsi="Arial" w:cs="Arial"/>
          <w:sz w:val="24"/>
          <w:szCs w:val="24"/>
          <w:lang w:val="en-GB"/>
        </w:rPr>
        <w:t xml:space="preserve">The diameter of MWCNT was determined using </w:t>
      </w:r>
      <w:r w:rsidR="00FB6B5C" w:rsidRPr="00D84988">
        <w:rPr>
          <w:rFonts w:ascii="Arial" w:hAnsi="Arial" w:cs="Arial"/>
          <w:sz w:val="24"/>
          <w:szCs w:val="24"/>
          <w:lang w:val="en-GB"/>
        </w:rPr>
        <w:t xml:space="preserve">the </w:t>
      </w:r>
      <w:r w:rsidRPr="00D84988">
        <w:rPr>
          <w:rFonts w:ascii="Arial" w:hAnsi="Arial" w:cs="Arial"/>
          <w:sz w:val="24"/>
          <w:szCs w:val="24"/>
          <w:lang w:val="en-GB"/>
        </w:rPr>
        <w:t>Debye-Scherer equation (Eq. 2).</w:t>
      </w:r>
    </w:p>
    <w:p w14:paraId="05AE75E3" w14:textId="77777777" w:rsidR="00AF345F" w:rsidRPr="00D84988" w:rsidRDefault="00AF345F" w:rsidP="00AF345F">
      <w:pPr>
        <w:spacing w:line="360" w:lineRule="auto"/>
        <w:jc w:val="both"/>
        <w:rPr>
          <w:rFonts w:ascii="Arial" w:eastAsiaTheme="minorEastAsia" w:hAnsi="Arial" w:cs="Arial"/>
          <w:sz w:val="24"/>
          <w:szCs w:val="24"/>
          <w:lang w:val="en-GB"/>
        </w:rPr>
      </w:pPr>
      <m:oMath>
        <m:r>
          <w:rPr>
            <w:rFonts w:ascii="Cambria Math" w:hAnsi="Cambria Math" w:cs="Arial"/>
            <w:sz w:val="24"/>
            <w:szCs w:val="24"/>
            <w:lang w:val="en-GB"/>
          </w:rPr>
          <m:t>d=K</m:t>
        </m:r>
        <m:f>
          <m:fPr>
            <m:ctrlPr>
              <w:rPr>
                <w:rFonts w:ascii="Cambria Math" w:eastAsiaTheme="minorEastAsia" w:hAnsi="Cambria Math" w:cs="Arial"/>
                <w:i/>
                <w:sz w:val="24"/>
                <w:szCs w:val="24"/>
                <w:lang w:val="en-GB"/>
              </w:rPr>
            </m:ctrlPr>
          </m:fPr>
          <m:num>
            <m:r>
              <w:rPr>
                <w:rFonts w:ascii="Cambria Math" w:eastAsiaTheme="minorEastAsia" w:hAnsi="Cambria Math" w:cs="Arial"/>
                <w:sz w:val="24"/>
                <w:szCs w:val="24"/>
                <w:lang w:val="en-GB"/>
              </w:rPr>
              <m:t xml:space="preserve"> λ</m:t>
            </m:r>
          </m:num>
          <m:den>
            <m:r>
              <w:rPr>
                <w:rFonts w:ascii="Cambria Math" w:eastAsiaTheme="minorEastAsia" w:hAnsi="Cambria Math" w:cs="Arial"/>
                <w:sz w:val="24"/>
                <w:szCs w:val="24"/>
                <w:lang w:val="en-GB"/>
              </w:rPr>
              <m:t>β</m:t>
            </m:r>
            <m:func>
              <m:funcPr>
                <m:ctrlPr>
                  <w:rPr>
                    <w:rFonts w:ascii="Cambria Math" w:eastAsiaTheme="minorEastAsia" w:hAnsi="Cambria Math" w:cs="Arial"/>
                    <w:i/>
                    <w:sz w:val="24"/>
                    <w:szCs w:val="24"/>
                    <w:lang w:val="en-GB"/>
                  </w:rPr>
                </m:ctrlPr>
              </m:funcPr>
              <m:fName>
                <m:r>
                  <m:rPr>
                    <m:sty m:val="p"/>
                  </m:rPr>
                  <w:rPr>
                    <w:rFonts w:ascii="Cambria Math" w:hAnsi="Cambria Math" w:cs="Arial"/>
                    <w:sz w:val="24"/>
                    <w:szCs w:val="24"/>
                    <w:lang w:val="en-GB"/>
                  </w:rPr>
                  <m:t>cos</m:t>
                </m:r>
              </m:fName>
              <m:e>
                <m:r>
                  <w:rPr>
                    <w:rFonts w:ascii="Cambria Math" w:eastAsiaTheme="minorEastAsia" w:hAnsi="Cambria Math" w:cs="Arial"/>
                    <w:sz w:val="24"/>
                    <w:szCs w:val="24"/>
                    <w:lang w:val="en-GB"/>
                  </w:rPr>
                  <m:t>∅</m:t>
                </m:r>
              </m:e>
            </m:func>
          </m:den>
        </m:f>
      </m:oMath>
      <w:r w:rsidRPr="00D84988">
        <w:rPr>
          <w:rFonts w:ascii="Arial" w:eastAsiaTheme="minorEastAsia" w:hAnsi="Arial" w:cs="Arial"/>
          <w:sz w:val="24"/>
          <w:szCs w:val="24"/>
          <w:lang w:val="en-GB"/>
        </w:rPr>
        <w:t xml:space="preserve">                                                                          (2)</w:t>
      </w:r>
    </w:p>
    <w:p w14:paraId="49067F08" w14:textId="1D12BB92" w:rsidR="0091504B" w:rsidRPr="00D84988" w:rsidRDefault="00AF345F" w:rsidP="00AF345F">
      <w:pPr>
        <w:spacing w:line="360" w:lineRule="auto"/>
        <w:jc w:val="both"/>
        <w:rPr>
          <w:rFonts w:ascii="Arial" w:eastAsiaTheme="minorEastAsia" w:hAnsi="Arial" w:cs="Arial"/>
          <w:sz w:val="24"/>
          <w:szCs w:val="24"/>
          <w:lang w:val="en-GB"/>
        </w:rPr>
      </w:pPr>
      <w:proofErr w:type="gramStart"/>
      <w:r w:rsidRPr="00D84988">
        <w:rPr>
          <w:rFonts w:ascii="Arial" w:hAnsi="Arial" w:cs="Arial"/>
          <w:sz w:val="24"/>
          <w:szCs w:val="24"/>
          <w:lang w:val="en-GB"/>
        </w:rPr>
        <w:t>where</w:t>
      </w:r>
      <w:proofErr w:type="gramEnd"/>
      <w:r w:rsidRPr="00D84988">
        <w:rPr>
          <w:rFonts w:ascii="Arial" w:hAnsi="Arial" w:cs="Arial"/>
          <w:sz w:val="24"/>
          <w:szCs w:val="24"/>
          <w:lang w:val="en-GB"/>
        </w:rPr>
        <w:t xml:space="preserve">, d is </w:t>
      </w:r>
      <w:r w:rsidR="00606428" w:rsidRPr="00D84988">
        <w:rPr>
          <w:rFonts w:ascii="Arial" w:hAnsi="Arial" w:cs="Arial"/>
          <w:sz w:val="24"/>
          <w:szCs w:val="24"/>
          <w:lang w:val="en-GB"/>
        </w:rPr>
        <w:t xml:space="preserve">the </w:t>
      </w:r>
      <w:r w:rsidRPr="00D84988">
        <w:rPr>
          <w:rFonts w:ascii="Arial" w:hAnsi="Arial" w:cs="Arial"/>
          <w:sz w:val="24"/>
          <w:szCs w:val="24"/>
          <w:lang w:val="en-GB"/>
        </w:rPr>
        <w:t xml:space="preserve">average diameter of crystallite, K is shape constant (0.9), λ is radiation wavelength (1.54 Å), </w:t>
      </w:r>
      <m:oMath>
        <m:r>
          <w:rPr>
            <w:rFonts w:ascii="Cambria Math" w:eastAsiaTheme="minorEastAsia" w:hAnsi="Cambria Math" w:cs="Arial"/>
            <w:sz w:val="24"/>
            <w:szCs w:val="24"/>
            <w:lang w:val="en-GB"/>
          </w:rPr>
          <m:t>β</m:t>
        </m:r>
      </m:oMath>
      <w:r w:rsidRPr="00D84988">
        <w:rPr>
          <w:rFonts w:ascii="Arial" w:eastAsiaTheme="minorEastAsia" w:hAnsi="Arial" w:cs="Arial"/>
          <w:sz w:val="24"/>
          <w:szCs w:val="24"/>
          <w:lang w:val="en-GB"/>
        </w:rPr>
        <w:t xml:space="preserve"> is full width at half maxima, </w:t>
      </w:r>
      <m:oMath>
        <m:r>
          <w:rPr>
            <w:rFonts w:ascii="Cambria Math" w:eastAsiaTheme="minorEastAsia" w:hAnsi="Cambria Math" w:cs="Arial"/>
            <w:sz w:val="24"/>
            <w:szCs w:val="24"/>
            <w:lang w:val="en-GB"/>
          </w:rPr>
          <m:t>∅</m:t>
        </m:r>
      </m:oMath>
      <w:r w:rsidRPr="00D84988">
        <w:rPr>
          <w:rFonts w:ascii="Arial" w:eastAsiaTheme="minorEastAsia" w:hAnsi="Arial" w:cs="Arial"/>
          <w:sz w:val="24"/>
          <w:szCs w:val="24"/>
          <w:lang w:val="en-GB"/>
        </w:rPr>
        <w:t xml:space="preserve"> is Bragg’s angle of respective peaks. Using </w:t>
      </w:r>
      <w:r w:rsidRPr="00D84988">
        <w:rPr>
          <w:rFonts w:ascii="Arial" w:hAnsi="Arial" w:cs="Arial"/>
          <w:sz w:val="24"/>
          <w:szCs w:val="24"/>
          <w:lang w:val="en-GB"/>
        </w:rPr>
        <w:t>(Eq. 2),</w:t>
      </w:r>
      <w:r w:rsidRPr="00D84988">
        <w:rPr>
          <w:rFonts w:ascii="Arial" w:eastAsiaTheme="minorEastAsia" w:hAnsi="Arial" w:cs="Arial"/>
          <w:sz w:val="24"/>
          <w:szCs w:val="24"/>
          <w:lang w:val="en-GB"/>
        </w:rPr>
        <w:t xml:space="preserve"> the crystallite size of MWCNT was found </w:t>
      </w:r>
      <w:r w:rsidR="00FB6B5C" w:rsidRPr="00D84988">
        <w:rPr>
          <w:rFonts w:ascii="Arial" w:eastAsiaTheme="minorEastAsia" w:hAnsi="Arial" w:cs="Arial"/>
          <w:sz w:val="24"/>
          <w:szCs w:val="24"/>
          <w:lang w:val="en-GB"/>
        </w:rPr>
        <w:t xml:space="preserve">to be </w:t>
      </w:r>
      <w:r w:rsidRPr="00D84988">
        <w:rPr>
          <w:rFonts w:ascii="Arial" w:eastAsiaTheme="minorEastAsia" w:hAnsi="Arial" w:cs="Arial"/>
          <w:sz w:val="24"/>
          <w:szCs w:val="24"/>
          <w:lang w:val="en-GB"/>
        </w:rPr>
        <w:t xml:space="preserve">about 10 nm. </w:t>
      </w:r>
    </w:p>
    <w:p w14:paraId="3A40DE29" w14:textId="05C46228" w:rsidR="00AF345F" w:rsidRPr="00D84988" w:rsidRDefault="0091504B" w:rsidP="00AF345F">
      <w:pPr>
        <w:spacing w:line="360" w:lineRule="auto"/>
        <w:jc w:val="both"/>
        <w:rPr>
          <w:rFonts w:ascii="Arial" w:eastAsiaTheme="minorEastAsia" w:hAnsi="Arial" w:cs="Arial"/>
          <w:sz w:val="24"/>
          <w:szCs w:val="24"/>
          <w:lang w:val="en-GB"/>
        </w:rPr>
      </w:pPr>
      <w:r w:rsidRPr="00D84988">
        <w:rPr>
          <w:rFonts w:ascii="Arial" w:hAnsi="Arial" w:cs="Arial"/>
          <w:sz w:val="24"/>
          <w:szCs w:val="24"/>
          <w:lang w:val="en-GB"/>
        </w:rPr>
        <w:t xml:space="preserve">However, the </w:t>
      </w:r>
      <w:r w:rsidR="006D1DFC" w:rsidRPr="00D84988">
        <w:rPr>
          <w:rFonts w:ascii="Arial" w:hAnsi="Arial" w:cs="Arial"/>
          <w:sz w:val="24"/>
          <w:szCs w:val="24"/>
          <w:lang w:val="en-GB"/>
        </w:rPr>
        <w:t>XRD pattern of SiO</w:t>
      </w:r>
      <w:r w:rsidR="006D1DFC" w:rsidRPr="00D84988">
        <w:rPr>
          <w:rFonts w:ascii="Arial" w:hAnsi="Arial" w:cs="Arial"/>
          <w:sz w:val="24"/>
          <w:szCs w:val="24"/>
          <w:vertAlign w:val="subscript"/>
          <w:lang w:val="en-GB"/>
        </w:rPr>
        <w:t>2</w:t>
      </w:r>
      <w:r w:rsidR="006D1DFC" w:rsidRPr="00D84988">
        <w:rPr>
          <w:rFonts w:ascii="Arial" w:hAnsi="Arial" w:cs="Arial"/>
          <w:sz w:val="24"/>
          <w:szCs w:val="24"/>
          <w:lang w:val="en-GB"/>
        </w:rPr>
        <w:t xml:space="preserve"> </w:t>
      </w:r>
      <w:r w:rsidR="00EF20F5" w:rsidRPr="007B6FEF">
        <w:rPr>
          <w:rFonts w:ascii="Arial" w:hAnsi="Arial" w:cs="Arial"/>
          <w:sz w:val="24"/>
          <w:szCs w:val="24"/>
          <w:highlight w:val="yellow"/>
          <w:lang w:val="en-GB"/>
        </w:rPr>
        <w:t>(</w:t>
      </w:r>
      <w:r w:rsidR="008B6305" w:rsidRPr="007B6FEF">
        <w:rPr>
          <w:rFonts w:ascii="Arial" w:hAnsi="Arial" w:cs="Arial"/>
          <w:sz w:val="24"/>
          <w:szCs w:val="24"/>
          <w:highlight w:val="yellow"/>
          <w:lang w:val="en-GB"/>
        </w:rPr>
        <w:t>Fig. 3</w:t>
      </w:r>
      <w:r w:rsidR="00EF20F5" w:rsidRPr="007B6FEF">
        <w:rPr>
          <w:rFonts w:ascii="Arial" w:hAnsi="Arial" w:cs="Arial"/>
          <w:sz w:val="24"/>
          <w:szCs w:val="24"/>
          <w:highlight w:val="yellow"/>
          <w:lang w:val="en-GB"/>
        </w:rPr>
        <w:t>)</w:t>
      </w:r>
      <w:r w:rsidR="00EF20F5" w:rsidRPr="00D84988">
        <w:rPr>
          <w:rFonts w:ascii="Arial" w:hAnsi="Arial" w:cs="Arial"/>
          <w:sz w:val="24"/>
          <w:szCs w:val="24"/>
          <w:lang w:val="en-GB"/>
        </w:rPr>
        <w:t xml:space="preserve"> </w:t>
      </w:r>
      <w:r w:rsidR="00FB6B5C" w:rsidRPr="00D84988">
        <w:rPr>
          <w:rFonts w:ascii="Arial" w:hAnsi="Arial" w:cs="Arial"/>
          <w:sz w:val="24"/>
          <w:szCs w:val="24"/>
          <w:lang w:val="en-GB"/>
        </w:rPr>
        <w:t>peaks show</w:t>
      </w:r>
      <w:r w:rsidR="00606428" w:rsidRPr="00D84988">
        <w:rPr>
          <w:rFonts w:ascii="Arial" w:hAnsi="Arial" w:cs="Arial"/>
          <w:sz w:val="24"/>
          <w:szCs w:val="24"/>
          <w:lang w:val="en-GB"/>
        </w:rPr>
        <w:t>s</w:t>
      </w:r>
      <w:r w:rsidR="006D1DFC" w:rsidRPr="00D84988">
        <w:rPr>
          <w:rFonts w:ascii="Arial" w:hAnsi="Arial" w:cs="Arial"/>
          <w:sz w:val="24"/>
          <w:szCs w:val="24"/>
          <w:lang w:val="en-GB"/>
        </w:rPr>
        <w:t xml:space="preserve"> a typical nature of amorphous SiO</w:t>
      </w:r>
      <w:r w:rsidR="006D1DFC" w:rsidRPr="00D84988">
        <w:rPr>
          <w:rFonts w:ascii="Arial" w:hAnsi="Arial" w:cs="Arial"/>
          <w:sz w:val="24"/>
          <w:szCs w:val="24"/>
          <w:vertAlign w:val="subscript"/>
          <w:lang w:val="en-GB"/>
        </w:rPr>
        <w:t>2</w:t>
      </w:r>
      <w:r w:rsidR="006D1DFC" w:rsidRPr="00D84988">
        <w:rPr>
          <w:rFonts w:ascii="Arial" w:hAnsi="Arial" w:cs="Arial"/>
          <w:sz w:val="24"/>
          <w:szCs w:val="24"/>
          <w:lang w:val="en-GB"/>
        </w:rPr>
        <w:t xml:space="preserve"> with no clear peaks</w:t>
      </w:r>
      <w:r w:rsidR="00FB6B5C" w:rsidRPr="00D84988">
        <w:rPr>
          <w:rFonts w:ascii="Arial" w:hAnsi="Arial" w:cs="Arial"/>
          <w:sz w:val="24"/>
          <w:szCs w:val="24"/>
          <w:lang w:val="en-GB"/>
        </w:rPr>
        <w:t>,</w:t>
      </w:r>
      <w:r w:rsidR="006D1DFC" w:rsidRPr="00D84988">
        <w:rPr>
          <w:rFonts w:ascii="Arial" w:hAnsi="Arial" w:cs="Arial"/>
          <w:sz w:val="24"/>
          <w:szCs w:val="24"/>
          <w:lang w:val="en-GB"/>
        </w:rPr>
        <w:t xml:space="preserve"> </w:t>
      </w:r>
      <w:r w:rsidR="008B6305" w:rsidRPr="00D84988">
        <w:rPr>
          <w:rFonts w:ascii="Arial" w:hAnsi="Arial" w:cs="Arial"/>
          <w:sz w:val="24"/>
          <w:szCs w:val="24"/>
          <w:lang w:val="en-GB"/>
        </w:rPr>
        <w:t>only a broad hump</w:t>
      </w:r>
      <w:r w:rsidR="006D1DFC" w:rsidRPr="00D84988">
        <w:rPr>
          <w:rFonts w:ascii="Arial" w:hAnsi="Arial" w:cs="Arial"/>
          <w:sz w:val="24"/>
          <w:szCs w:val="24"/>
          <w:lang w:val="en-GB"/>
        </w:rPr>
        <w:t>.</w:t>
      </w:r>
      <w:r w:rsidR="007B6FEF">
        <w:rPr>
          <w:rFonts w:ascii="Arial" w:hAnsi="Arial" w:cs="Arial"/>
          <w:sz w:val="24"/>
          <w:szCs w:val="24"/>
          <w:lang w:val="en-GB"/>
        </w:rPr>
        <w:t xml:space="preserve"> FESEM image </w:t>
      </w:r>
      <w:r w:rsidR="007B6FEF" w:rsidRPr="007B6FEF">
        <w:rPr>
          <w:rFonts w:ascii="Arial" w:hAnsi="Arial" w:cs="Arial"/>
          <w:sz w:val="24"/>
          <w:szCs w:val="24"/>
          <w:highlight w:val="yellow"/>
          <w:lang w:val="en-GB"/>
        </w:rPr>
        <w:t>(Fig. 4)</w:t>
      </w:r>
      <w:r w:rsidR="006D1DFC" w:rsidRPr="00D84988">
        <w:rPr>
          <w:rFonts w:ascii="Arial" w:hAnsi="Arial" w:cs="Arial"/>
          <w:sz w:val="24"/>
          <w:szCs w:val="24"/>
          <w:lang w:val="en-GB"/>
        </w:rPr>
        <w:t xml:space="preserve"> </w:t>
      </w:r>
    </w:p>
    <w:p w14:paraId="5EB48BA4" w14:textId="4DB4C64E" w:rsidR="0091504B" w:rsidRDefault="009E7EC6" w:rsidP="009E7EC6">
      <w:pPr>
        <w:spacing w:after="0" w:line="360" w:lineRule="auto"/>
        <w:jc w:val="center"/>
        <w:rPr>
          <w:rFonts w:ascii="Arial" w:hAnsi="Arial" w:cs="Arial"/>
          <w:b/>
          <w:i/>
          <w:sz w:val="24"/>
          <w:szCs w:val="24"/>
          <w:lang w:val="en-GB"/>
        </w:rPr>
      </w:pPr>
      <w:r w:rsidRPr="00D84988">
        <w:rPr>
          <w:rFonts w:ascii="Arial" w:hAnsi="Arial" w:cs="Arial"/>
          <w:b/>
          <w:i/>
          <w:sz w:val="24"/>
          <w:szCs w:val="24"/>
          <w:lang w:val="en-GB"/>
        </w:rPr>
        <w:t>Fig. 3</w:t>
      </w:r>
      <w:r w:rsidR="00EB4DB1">
        <w:rPr>
          <w:rFonts w:ascii="Arial" w:hAnsi="Arial" w:cs="Arial"/>
          <w:b/>
          <w:i/>
          <w:sz w:val="24"/>
          <w:szCs w:val="24"/>
          <w:lang w:val="en-GB"/>
        </w:rPr>
        <w:t xml:space="preserve"> </w:t>
      </w:r>
      <w:r w:rsidR="00EB4DB1" w:rsidRPr="00EB4DB1">
        <w:rPr>
          <w:rFonts w:ascii="Arial" w:hAnsi="Arial" w:cs="Arial"/>
          <w:i/>
          <w:sz w:val="24"/>
          <w:szCs w:val="24"/>
          <w:highlight w:val="yellow"/>
          <w:lang w:val="en-GB"/>
        </w:rPr>
        <w:t>(Must not be embedded in the body of the manuscript)</w:t>
      </w:r>
    </w:p>
    <w:p w14:paraId="0D164475" w14:textId="2C9E85B4" w:rsidR="007B6FEF" w:rsidRDefault="007B6FEF" w:rsidP="007B6FEF">
      <w:pPr>
        <w:spacing w:after="0" w:line="360" w:lineRule="auto"/>
        <w:jc w:val="center"/>
        <w:rPr>
          <w:rFonts w:ascii="Arial" w:hAnsi="Arial" w:cs="Arial"/>
          <w:b/>
          <w:i/>
          <w:sz w:val="24"/>
          <w:szCs w:val="24"/>
          <w:lang w:val="en-GB"/>
        </w:rPr>
      </w:pPr>
      <w:r w:rsidRPr="00D84988">
        <w:rPr>
          <w:rFonts w:ascii="Arial" w:hAnsi="Arial" w:cs="Arial"/>
          <w:b/>
          <w:i/>
          <w:sz w:val="24"/>
          <w:szCs w:val="24"/>
          <w:lang w:val="en-GB"/>
        </w:rPr>
        <w:t xml:space="preserve">Fig. </w:t>
      </w:r>
      <w:r>
        <w:rPr>
          <w:rFonts w:ascii="Arial" w:hAnsi="Arial" w:cs="Arial"/>
          <w:b/>
          <w:i/>
          <w:sz w:val="24"/>
          <w:szCs w:val="24"/>
          <w:lang w:val="en-GB"/>
        </w:rPr>
        <w:t>4</w:t>
      </w:r>
      <w:r w:rsidR="00EB4DB1">
        <w:rPr>
          <w:rFonts w:ascii="Arial" w:hAnsi="Arial" w:cs="Arial"/>
          <w:b/>
          <w:i/>
          <w:sz w:val="24"/>
          <w:szCs w:val="24"/>
          <w:lang w:val="en-GB"/>
        </w:rPr>
        <w:t xml:space="preserve"> </w:t>
      </w:r>
      <w:r w:rsidR="00EB4DB1" w:rsidRPr="00EB4DB1">
        <w:rPr>
          <w:rFonts w:ascii="Arial" w:hAnsi="Arial" w:cs="Arial"/>
          <w:i/>
          <w:sz w:val="24"/>
          <w:szCs w:val="24"/>
          <w:highlight w:val="yellow"/>
          <w:lang w:val="en-GB"/>
        </w:rPr>
        <w:t>(Must not be embedded in the body of the manuscript)</w:t>
      </w:r>
    </w:p>
    <w:p w14:paraId="74C09178" w14:textId="77777777" w:rsidR="007B6FEF" w:rsidRPr="00D84988" w:rsidRDefault="007B6FEF" w:rsidP="009E7EC6">
      <w:pPr>
        <w:spacing w:after="0" w:line="360" w:lineRule="auto"/>
        <w:jc w:val="center"/>
        <w:rPr>
          <w:rFonts w:ascii="Arial" w:hAnsi="Arial" w:cs="Arial"/>
          <w:i/>
          <w:lang w:val="en-GB"/>
        </w:rPr>
      </w:pPr>
    </w:p>
    <w:p w14:paraId="1370B72E" w14:textId="77777777" w:rsidR="00102328" w:rsidRPr="00D84988" w:rsidRDefault="00102328" w:rsidP="003F764A">
      <w:pPr>
        <w:spacing w:line="360" w:lineRule="auto"/>
        <w:ind w:left="66"/>
        <w:jc w:val="center"/>
        <w:rPr>
          <w:rFonts w:ascii="Arial" w:hAnsi="Arial" w:cs="Arial"/>
          <w:sz w:val="24"/>
          <w:szCs w:val="24"/>
          <w:lang w:val="en-GB"/>
        </w:rPr>
      </w:pPr>
    </w:p>
    <w:p w14:paraId="6AF801D5" w14:textId="604F1F73" w:rsidR="00102328" w:rsidRPr="00D84988" w:rsidRDefault="00102328" w:rsidP="00515599">
      <w:pPr>
        <w:pStyle w:val="ListParagraph"/>
        <w:numPr>
          <w:ilvl w:val="0"/>
          <w:numId w:val="2"/>
        </w:numPr>
        <w:spacing w:after="0" w:line="360" w:lineRule="auto"/>
        <w:ind w:left="360"/>
        <w:jc w:val="both"/>
        <w:rPr>
          <w:rFonts w:ascii="Arial" w:hAnsi="Arial" w:cs="Arial"/>
          <w:b/>
          <w:sz w:val="24"/>
          <w:szCs w:val="24"/>
          <w:lang w:val="en-GB"/>
        </w:rPr>
      </w:pPr>
      <w:r w:rsidRPr="00D84988">
        <w:rPr>
          <w:rFonts w:ascii="Arial" w:hAnsi="Arial" w:cs="Arial"/>
          <w:b/>
          <w:sz w:val="24"/>
          <w:szCs w:val="24"/>
          <w:lang w:val="en-GB"/>
        </w:rPr>
        <w:t>Conclusion</w:t>
      </w:r>
      <w:r w:rsidR="00F20830" w:rsidRPr="00D84988">
        <w:rPr>
          <w:rFonts w:ascii="Arial" w:hAnsi="Arial" w:cs="Arial"/>
          <w:b/>
          <w:sz w:val="24"/>
          <w:szCs w:val="24"/>
          <w:lang w:val="en-GB"/>
        </w:rPr>
        <w:t>s</w:t>
      </w:r>
    </w:p>
    <w:p w14:paraId="308143A3" w14:textId="19FCA256" w:rsidR="00A37952" w:rsidRDefault="00A37952" w:rsidP="00A37952">
      <w:pPr>
        <w:spacing w:line="360" w:lineRule="auto"/>
        <w:jc w:val="both"/>
        <w:rPr>
          <w:rFonts w:ascii="Arial" w:hAnsi="Arial" w:cs="Arial"/>
          <w:sz w:val="24"/>
          <w:szCs w:val="24"/>
          <w:lang w:val="en-GB"/>
        </w:rPr>
      </w:pPr>
      <w:r w:rsidRPr="00A37952">
        <w:rPr>
          <w:rFonts w:ascii="Arial" w:hAnsi="Arial" w:cs="Arial"/>
          <w:sz w:val="24"/>
          <w:szCs w:val="24"/>
          <w:lang w:val="en-GB"/>
        </w:rPr>
        <w:t>Arial 12 Arial 12 Arial 12 Arial 12 Arial 12 Arial 12 Arial 12 Arial 12 Arial 12 Arial 12</w:t>
      </w:r>
      <w:r>
        <w:rPr>
          <w:rFonts w:ascii="Arial" w:hAnsi="Arial" w:cs="Arial"/>
          <w:sz w:val="24"/>
          <w:szCs w:val="24"/>
          <w:lang w:val="en-GB"/>
        </w:rPr>
        <w:t xml:space="preserve"> Arial 12 Arial 12 Arial 12 Arial 12 Arial 12 Arial 12 Arial 12 Arial 12 Arial 12 Arial 12</w:t>
      </w:r>
      <w:r w:rsidRPr="00DF31DC">
        <w:rPr>
          <w:rFonts w:ascii="Arial" w:hAnsi="Arial" w:cs="Arial"/>
          <w:sz w:val="24"/>
          <w:szCs w:val="24"/>
          <w:lang w:val="en-GB"/>
        </w:rPr>
        <w:t xml:space="preserve"> </w:t>
      </w:r>
      <w:r>
        <w:rPr>
          <w:rFonts w:ascii="Arial" w:hAnsi="Arial" w:cs="Arial"/>
          <w:sz w:val="24"/>
          <w:szCs w:val="24"/>
          <w:lang w:val="en-GB"/>
        </w:rPr>
        <w:t>Arial 12 Arial 12 Arial 12 Arial 12 Arial 12 Arial 12 Arial 12 Arial 12 Arial 12 Arial 12</w:t>
      </w:r>
      <w:r w:rsidRPr="00DF31DC">
        <w:rPr>
          <w:rFonts w:ascii="Arial" w:hAnsi="Arial" w:cs="Arial"/>
          <w:sz w:val="24"/>
          <w:szCs w:val="24"/>
          <w:lang w:val="en-GB"/>
        </w:rPr>
        <w:t xml:space="preserve"> </w:t>
      </w:r>
      <w:r>
        <w:rPr>
          <w:rFonts w:ascii="Arial" w:hAnsi="Arial" w:cs="Arial"/>
          <w:sz w:val="24"/>
          <w:szCs w:val="24"/>
          <w:lang w:val="en-GB"/>
        </w:rPr>
        <w:t>Arial 12 Arial 12 Arial 12 Arial 12 Arial 12 Arial 12 Arial 12 Arial 12 Arial 12 Arial 12.</w:t>
      </w:r>
    </w:p>
    <w:p w14:paraId="06F637D3" w14:textId="4E305D8A" w:rsidR="00F20830" w:rsidRPr="00A37952" w:rsidRDefault="00CC5FBD" w:rsidP="00A37952">
      <w:pPr>
        <w:pStyle w:val="ListParagraph"/>
        <w:spacing w:line="360" w:lineRule="auto"/>
        <w:jc w:val="both"/>
        <w:rPr>
          <w:rFonts w:ascii="Arial" w:hAnsi="Arial" w:cs="Arial"/>
          <w:sz w:val="24"/>
          <w:szCs w:val="24"/>
          <w:lang w:val="en-GB"/>
        </w:rPr>
      </w:pPr>
      <w:r w:rsidRPr="00A37952">
        <w:rPr>
          <w:rFonts w:ascii="Arial" w:hAnsi="Arial" w:cs="Arial"/>
          <w:sz w:val="24"/>
          <w:szCs w:val="24"/>
          <w:lang w:val="en-GB"/>
        </w:rPr>
        <w:t xml:space="preserve"> </w:t>
      </w:r>
    </w:p>
    <w:p w14:paraId="674F4F29" w14:textId="5F8FB2B9" w:rsidR="006E6FEF" w:rsidRPr="00D84988" w:rsidRDefault="006E6FEF" w:rsidP="006E6FEF">
      <w:pPr>
        <w:pStyle w:val="ListParagraph"/>
        <w:autoSpaceDE w:val="0"/>
        <w:autoSpaceDN w:val="0"/>
        <w:adjustRightInd w:val="0"/>
        <w:spacing w:after="0" w:line="360" w:lineRule="auto"/>
        <w:ind w:left="0"/>
        <w:jc w:val="both"/>
        <w:rPr>
          <w:rFonts w:ascii="Arial" w:hAnsi="Arial" w:cs="Arial"/>
          <w:b/>
          <w:sz w:val="24"/>
          <w:szCs w:val="24"/>
          <w:lang w:val="en-GB"/>
        </w:rPr>
      </w:pPr>
      <w:r w:rsidRPr="00D84988">
        <w:rPr>
          <w:rFonts w:ascii="Arial" w:hAnsi="Arial" w:cs="Arial"/>
          <w:b/>
          <w:sz w:val="24"/>
          <w:szCs w:val="24"/>
          <w:lang w:val="en-GB"/>
        </w:rPr>
        <w:t>Acknowledgements</w:t>
      </w:r>
      <w:r w:rsidR="00E86BB2">
        <w:rPr>
          <w:rFonts w:ascii="Arial" w:hAnsi="Arial" w:cs="Arial"/>
          <w:b/>
          <w:sz w:val="24"/>
          <w:szCs w:val="24"/>
          <w:lang w:val="en-GB"/>
        </w:rPr>
        <w:t xml:space="preserve"> </w:t>
      </w:r>
      <w:r w:rsidR="00E86BB2" w:rsidRPr="00E86BB2">
        <w:rPr>
          <w:rFonts w:ascii="Arial" w:hAnsi="Arial" w:cs="Arial"/>
          <w:sz w:val="24"/>
          <w:szCs w:val="24"/>
          <w:lang w:val="en-GB"/>
        </w:rPr>
        <w:t>(</w:t>
      </w:r>
      <w:r w:rsidR="00EB4DB1">
        <w:rPr>
          <w:rFonts w:ascii="Arial" w:hAnsi="Arial" w:cs="Arial"/>
          <w:sz w:val="24"/>
          <w:szCs w:val="24"/>
          <w:lang w:val="en-GB"/>
        </w:rPr>
        <w:t>if applicable</w:t>
      </w:r>
      <w:r w:rsidR="00E86BB2" w:rsidRPr="00E86BB2">
        <w:rPr>
          <w:rFonts w:ascii="Arial" w:hAnsi="Arial" w:cs="Arial"/>
          <w:sz w:val="24"/>
          <w:szCs w:val="24"/>
          <w:lang w:val="en-GB"/>
        </w:rPr>
        <w:t>)</w:t>
      </w:r>
    </w:p>
    <w:p w14:paraId="689CCBCE" w14:textId="494A8E6F" w:rsidR="006E6FEF" w:rsidRPr="00D84988" w:rsidRDefault="00606428" w:rsidP="006E6FEF">
      <w:pPr>
        <w:pStyle w:val="ListParagraph"/>
        <w:autoSpaceDE w:val="0"/>
        <w:autoSpaceDN w:val="0"/>
        <w:adjustRightInd w:val="0"/>
        <w:spacing w:after="0" w:line="360" w:lineRule="auto"/>
        <w:ind w:left="0"/>
        <w:jc w:val="both"/>
        <w:rPr>
          <w:rFonts w:ascii="Arial" w:hAnsi="Arial" w:cs="Arial"/>
          <w:i/>
          <w:sz w:val="24"/>
          <w:szCs w:val="24"/>
          <w:lang w:val="en-GB"/>
        </w:rPr>
      </w:pPr>
      <w:r w:rsidRPr="00D84988">
        <w:rPr>
          <w:rFonts w:ascii="Arial" w:hAnsi="Arial" w:cs="Arial"/>
          <w:i/>
          <w:sz w:val="24"/>
          <w:szCs w:val="24"/>
          <w:lang w:val="en-GB"/>
        </w:rPr>
        <w:t>The a</w:t>
      </w:r>
      <w:r w:rsidR="006E6FEF" w:rsidRPr="00D84988">
        <w:rPr>
          <w:rFonts w:ascii="Arial" w:hAnsi="Arial" w:cs="Arial"/>
          <w:i/>
          <w:sz w:val="24"/>
          <w:szCs w:val="24"/>
          <w:lang w:val="en-GB"/>
        </w:rPr>
        <w:t xml:space="preserve">uthors are thankful to </w:t>
      </w:r>
      <w:r w:rsidR="00A37952">
        <w:rPr>
          <w:rFonts w:ascii="Arial" w:hAnsi="Arial" w:cs="Arial"/>
          <w:i/>
          <w:sz w:val="24"/>
          <w:szCs w:val="24"/>
          <w:lang w:val="en-GB"/>
        </w:rPr>
        <w:t>………………………………….</w:t>
      </w:r>
      <w:r w:rsidR="006E6FEF" w:rsidRPr="00D84988">
        <w:rPr>
          <w:rFonts w:ascii="Arial" w:hAnsi="Arial" w:cs="Arial"/>
          <w:i/>
          <w:sz w:val="24"/>
          <w:szCs w:val="24"/>
          <w:lang w:val="en-GB"/>
        </w:rPr>
        <w:t xml:space="preserve"> for providing support and facilities for the research work. </w:t>
      </w:r>
    </w:p>
    <w:p w14:paraId="3ED710D6" w14:textId="77777777" w:rsidR="006E6FEF" w:rsidRPr="00D84988" w:rsidRDefault="006E6FEF" w:rsidP="003F764A">
      <w:pPr>
        <w:spacing w:line="360" w:lineRule="auto"/>
        <w:ind w:left="66"/>
        <w:jc w:val="both"/>
        <w:rPr>
          <w:rFonts w:ascii="Arial" w:hAnsi="Arial" w:cs="Arial"/>
          <w:i/>
          <w:sz w:val="24"/>
          <w:szCs w:val="24"/>
          <w:lang w:val="en-GB"/>
        </w:rPr>
      </w:pPr>
    </w:p>
    <w:p w14:paraId="5241114C" w14:textId="0D61206F" w:rsidR="00CC5FBD" w:rsidRPr="00D84988" w:rsidRDefault="00CC5FBD" w:rsidP="003F764A">
      <w:pPr>
        <w:spacing w:line="360" w:lineRule="auto"/>
        <w:ind w:left="66"/>
        <w:jc w:val="both"/>
        <w:rPr>
          <w:rFonts w:ascii="Arial" w:hAnsi="Arial" w:cs="Arial"/>
          <w:b/>
          <w:sz w:val="24"/>
          <w:szCs w:val="24"/>
          <w:lang w:val="en-GB"/>
        </w:rPr>
      </w:pPr>
      <w:r w:rsidRPr="00D84988">
        <w:rPr>
          <w:rFonts w:ascii="Arial" w:hAnsi="Arial" w:cs="Arial"/>
          <w:b/>
          <w:sz w:val="24"/>
          <w:szCs w:val="24"/>
          <w:lang w:val="en-GB"/>
        </w:rPr>
        <w:t>References</w:t>
      </w:r>
    </w:p>
    <w:p w14:paraId="156825DC" w14:textId="77777777" w:rsidR="00606428" w:rsidRPr="00D84988" w:rsidRDefault="00606428" w:rsidP="00606428">
      <w:pPr>
        <w:pStyle w:val="ListParagraph"/>
        <w:numPr>
          <w:ilvl w:val="0"/>
          <w:numId w:val="4"/>
        </w:numPr>
        <w:spacing w:line="360" w:lineRule="auto"/>
        <w:ind w:left="426"/>
        <w:jc w:val="both"/>
        <w:rPr>
          <w:rFonts w:ascii="Arial" w:hAnsi="Arial" w:cs="Arial"/>
          <w:sz w:val="24"/>
          <w:szCs w:val="24"/>
          <w:lang w:val="en-GB"/>
        </w:rPr>
      </w:pPr>
      <w:r w:rsidRPr="00D84988">
        <w:rPr>
          <w:rFonts w:ascii="Arial" w:hAnsi="Arial" w:cs="Arial"/>
          <w:color w:val="222222"/>
          <w:sz w:val="24"/>
          <w:szCs w:val="24"/>
          <w:shd w:val="clear" w:color="auto" w:fill="FFFFFF"/>
        </w:rPr>
        <w:t xml:space="preserve">Liu, N., Wang, H., Ma, B., Xu, B., Qu, L., Fang, D., &amp; Yang, Y. (2022). Enhancing cryogenic mechanical properties of epoxy resins toughened by </w:t>
      </w:r>
      <w:proofErr w:type="spellStart"/>
      <w:r w:rsidRPr="00D84988">
        <w:rPr>
          <w:rFonts w:ascii="Arial" w:hAnsi="Arial" w:cs="Arial"/>
          <w:color w:val="222222"/>
          <w:sz w:val="24"/>
          <w:szCs w:val="24"/>
          <w:shd w:val="clear" w:color="auto" w:fill="FFFFFF"/>
        </w:rPr>
        <w:t>biscitraconimide</w:t>
      </w:r>
      <w:proofErr w:type="spellEnd"/>
      <w:r w:rsidRPr="00D84988">
        <w:rPr>
          <w:rFonts w:ascii="Arial" w:hAnsi="Arial" w:cs="Arial"/>
          <w:color w:val="222222"/>
          <w:sz w:val="24"/>
          <w:szCs w:val="24"/>
          <w:shd w:val="clear" w:color="auto" w:fill="FFFFFF"/>
        </w:rPr>
        <w:t xml:space="preserve"> resin. </w:t>
      </w:r>
      <w:r w:rsidRPr="00D84988">
        <w:rPr>
          <w:rFonts w:ascii="Arial" w:hAnsi="Arial" w:cs="Arial"/>
          <w:i/>
          <w:iCs/>
          <w:color w:val="222222"/>
          <w:sz w:val="24"/>
          <w:szCs w:val="24"/>
          <w:shd w:val="clear" w:color="auto" w:fill="FFFFFF"/>
        </w:rPr>
        <w:t>Composites Science and Technology</w:t>
      </w:r>
      <w:r w:rsidRPr="00D84988">
        <w:rPr>
          <w:rFonts w:ascii="Arial" w:hAnsi="Arial" w:cs="Arial"/>
          <w:color w:val="222222"/>
          <w:sz w:val="24"/>
          <w:szCs w:val="24"/>
          <w:shd w:val="clear" w:color="auto" w:fill="FFFFFF"/>
        </w:rPr>
        <w:t>, </w:t>
      </w:r>
      <w:r w:rsidRPr="00D84988">
        <w:rPr>
          <w:rFonts w:ascii="Arial" w:hAnsi="Arial" w:cs="Arial"/>
          <w:i/>
          <w:iCs/>
          <w:color w:val="222222"/>
          <w:sz w:val="24"/>
          <w:szCs w:val="24"/>
          <w:shd w:val="clear" w:color="auto" w:fill="FFFFFF"/>
        </w:rPr>
        <w:t>220</w:t>
      </w:r>
      <w:r w:rsidRPr="00D84988">
        <w:rPr>
          <w:rFonts w:ascii="Arial" w:hAnsi="Arial" w:cs="Arial"/>
          <w:color w:val="222222"/>
          <w:sz w:val="24"/>
          <w:szCs w:val="24"/>
          <w:shd w:val="clear" w:color="auto" w:fill="FFFFFF"/>
        </w:rPr>
        <w:t>, 109252.</w:t>
      </w:r>
    </w:p>
    <w:p w14:paraId="57811BDF" w14:textId="77777777" w:rsidR="00606428" w:rsidRPr="00D84988" w:rsidRDefault="00606428" w:rsidP="00606428">
      <w:pPr>
        <w:pStyle w:val="ListParagraph"/>
        <w:numPr>
          <w:ilvl w:val="0"/>
          <w:numId w:val="4"/>
        </w:numPr>
        <w:spacing w:line="360" w:lineRule="auto"/>
        <w:ind w:left="426"/>
        <w:jc w:val="both"/>
        <w:rPr>
          <w:rFonts w:ascii="Arial" w:hAnsi="Arial" w:cs="Arial"/>
          <w:sz w:val="24"/>
          <w:szCs w:val="24"/>
          <w:lang w:val="en-GB"/>
        </w:rPr>
      </w:pPr>
      <w:proofErr w:type="spellStart"/>
      <w:r w:rsidRPr="00D84988">
        <w:rPr>
          <w:rFonts w:ascii="Arial" w:hAnsi="Arial" w:cs="Arial"/>
          <w:color w:val="222222"/>
          <w:sz w:val="24"/>
          <w:szCs w:val="24"/>
          <w:shd w:val="clear" w:color="auto" w:fill="FFFFFF"/>
        </w:rPr>
        <w:lastRenderedPageBreak/>
        <w:t>Idumah</w:t>
      </w:r>
      <w:proofErr w:type="spellEnd"/>
      <w:r w:rsidRPr="00D84988">
        <w:rPr>
          <w:rFonts w:ascii="Arial" w:hAnsi="Arial" w:cs="Arial"/>
          <w:color w:val="222222"/>
          <w:sz w:val="24"/>
          <w:szCs w:val="24"/>
          <w:shd w:val="clear" w:color="auto" w:fill="FFFFFF"/>
        </w:rPr>
        <w:t xml:space="preserve">, C. I., &amp; </w:t>
      </w:r>
      <w:proofErr w:type="spellStart"/>
      <w:r w:rsidRPr="00D84988">
        <w:rPr>
          <w:rFonts w:ascii="Arial" w:hAnsi="Arial" w:cs="Arial"/>
          <w:color w:val="222222"/>
          <w:sz w:val="24"/>
          <w:szCs w:val="24"/>
          <w:shd w:val="clear" w:color="auto" w:fill="FFFFFF"/>
        </w:rPr>
        <w:t>Obele</w:t>
      </w:r>
      <w:proofErr w:type="spellEnd"/>
      <w:r w:rsidRPr="00D84988">
        <w:rPr>
          <w:rFonts w:ascii="Arial" w:hAnsi="Arial" w:cs="Arial"/>
          <w:color w:val="222222"/>
          <w:sz w:val="24"/>
          <w:szCs w:val="24"/>
          <w:shd w:val="clear" w:color="auto" w:fill="FFFFFF"/>
        </w:rPr>
        <w:t>, C. M. (2021). Understanding interfacial influence on properties of polymer nanocomposites. </w:t>
      </w:r>
      <w:r w:rsidRPr="00D84988">
        <w:rPr>
          <w:rFonts w:ascii="Arial" w:hAnsi="Arial" w:cs="Arial"/>
          <w:i/>
          <w:iCs/>
          <w:color w:val="222222"/>
          <w:sz w:val="24"/>
          <w:szCs w:val="24"/>
          <w:shd w:val="clear" w:color="auto" w:fill="FFFFFF"/>
        </w:rPr>
        <w:t>Surfaces and Interfaces</w:t>
      </w:r>
      <w:r w:rsidRPr="00D84988">
        <w:rPr>
          <w:rFonts w:ascii="Arial" w:hAnsi="Arial" w:cs="Arial"/>
          <w:color w:val="222222"/>
          <w:sz w:val="24"/>
          <w:szCs w:val="24"/>
          <w:shd w:val="clear" w:color="auto" w:fill="FFFFFF"/>
        </w:rPr>
        <w:t>, </w:t>
      </w:r>
      <w:r w:rsidRPr="00D84988">
        <w:rPr>
          <w:rFonts w:ascii="Arial" w:hAnsi="Arial" w:cs="Arial"/>
          <w:i/>
          <w:iCs/>
          <w:color w:val="222222"/>
          <w:sz w:val="24"/>
          <w:szCs w:val="24"/>
          <w:shd w:val="clear" w:color="auto" w:fill="FFFFFF"/>
        </w:rPr>
        <w:t>22</w:t>
      </w:r>
      <w:r w:rsidRPr="00D84988">
        <w:rPr>
          <w:rFonts w:ascii="Arial" w:hAnsi="Arial" w:cs="Arial"/>
          <w:color w:val="222222"/>
          <w:sz w:val="24"/>
          <w:szCs w:val="24"/>
          <w:shd w:val="clear" w:color="auto" w:fill="FFFFFF"/>
        </w:rPr>
        <w:t>, 100879.</w:t>
      </w:r>
    </w:p>
    <w:p w14:paraId="225A6784" w14:textId="77777777" w:rsidR="00606428" w:rsidRPr="00D84988" w:rsidRDefault="00606428" w:rsidP="00606428">
      <w:pPr>
        <w:pStyle w:val="ListParagraph"/>
        <w:numPr>
          <w:ilvl w:val="0"/>
          <w:numId w:val="4"/>
        </w:numPr>
        <w:spacing w:line="360" w:lineRule="auto"/>
        <w:ind w:left="426"/>
        <w:jc w:val="both"/>
        <w:rPr>
          <w:rFonts w:ascii="Arial" w:hAnsi="Arial" w:cs="Arial"/>
          <w:color w:val="222222"/>
          <w:sz w:val="24"/>
          <w:szCs w:val="24"/>
          <w:shd w:val="clear" w:color="auto" w:fill="FFFFFF"/>
        </w:rPr>
      </w:pPr>
      <w:proofErr w:type="spellStart"/>
      <w:r w:rsidRPr="00D84988">
        <w:rPr>
          <w:rFonts w:ascii="Arial" w:hAnsi="Arial" w:cs="Arial"/>
          <w:color w:val="222222"/>
          <w:sz w:val="24"/>
          <w:szCs w:val="24"/>
          <w:shd w:val="clear" w:color="auto" w:fill="FFFFFF"/>
        </w:rPr>
        <w:t>Zaghloul</w:t>
      </w:r>
      <w:proofErr w:type="spellEnd"/>
      <w:r w:rsidRPr="00D84988">
        <w:rPr>
          <w:rFonts w:ascii="Arial" w:hAnsi="Arial" w:cs="Arial"/>
          <w:color w:val="222222"/>
          <w:sz w:val="24"/>
          <w:szCs w:val="24"/>
          <w:shd w:val="clear" w:color="auto" w:fill="FFFFFF"/>
        </w:rPr>
        <w:t xml:space="preserve">, M. M. Y., </w:t>
      </w:r>
      <w:proofErr w:type="spellStart"/>
      <w:r w:rsidRPr="00D84988">
        <w:rPr>
          <w:rFonts w:ascii="Arial" w:hAnsi="Arial" w:cs="Arial"/>
          <w:color w:val="222222"/>
          <w:sz w:val="24"/>
          <w:szCs w:val="24"/>
          <w:shd w:val="clear" w:color="auto" w:fill="FFFFFF"/>
        </w:rPr>
        <w:t>Zaghloul</w:t>
      </w:r>
      <w:proofErr w:type="spellEnd"/>
      <w:r w:rsidRPr="00D84988">
        <w:rPr>
          <w:rFonts w:ascii="Arial" w:hAnsi="Arial" w:cs="Arial"/>
          <w:color w:val="222222"/>
          <w:sz w:val="24"/>
          <w:szCs w:val="24"/>
          <w:shd w:val="clear" w:color="auto" w:fill="FFFFFF"/>
        </w:rPr>
        <w:t xml:space="preserve">, M. M. Y., &amp; </w:t>
      </w:r>
      <w:proofErr w:type="spellStart"/>
      <w:r w:rsidRPr="00D84988">
        <w:rPr>
          <w:rFonts w:ascii="Arial" w:hAnsi="Arial" w:cs="Arial"/>
          <w:color w:val="222222"/>
          <w:sz w:val="24"/>
          <w:szCs w:val="24"/>
          <w:shd w:val="clear" w:color="auto" w:fill="FFFFFF"/>
        </w:rPr>
        <w:t>Fuseini</w:t>
      </w:r>
      <w:proofErr w:type="spellEnd"/>
      <w:r w:rsidRPr="00D84988">
        <w:rPr>
          <w:rFonts w:ascii="Arial" w:hAnsi="Arial" w:cs="Arial"/>
          <w:color w:val="222222"/>
          <w:sz w:val="24"/>
          <w:szCs w:val="24"/>
          <w:shd w:val="clear" w:color="auto" w:fill="FFFFFF"/>
        </w:rPr>
        <w:t xml:space="preserve">, M. (2023). Recent progress in Epoxy Nanocomposites: Corrosion, structural, flame </w:t>
      </w:r>
      <w:proofErr w:type="spellStart"/>
      <w:r w:rsidRPr="00D84988">
        <w:rPr>
          <w:rFonts w:ascii="Arial" w:hAnsi="Arial" w:cs="Arial"/>
          <w:color w:val="222222"/>
          <w:sz w:val="24"/>
          <w:szCs w:val="24"/>
          <w:shd w:val="clear" w:color="auto" w:fill="FFFFFF"/>
        </w:rPr>
        <w:t>retardancy</w:t>
      </w:r>
      <w:proofErr w:type="spellEnd"/>
      <w:r w:rsidRPr="00D84988">
        <w:rPr>
          <w:rFonts w:ascii="Arial" w:hAnsi="Arial" w:cs="Arial"/>
          <w:color w:val="222222"/>
          <w:sz w:val="24"/>
          <w:szCs w:val="24"/>
          <w:shd w:val="clear" w:color="auto" w:fill="FFFFFF"/>
        </w:rPr>
        <w:t xml:space="preserve"> and applications—A comprehensive review. Polymers for Advanced Technologies.</w:t>
      </w:r>
    </w:p>
    <w:p w14:paraId="0141F9C4" w14:textId="77777777" w:rsidR="00606428" w:rsidRPr="00D84988" w:rsidRDefault="00606428" w:rsidP="00606428">
      <w:pPr>
        <w:pStyle w:val="ListParagraph"/>
        <w:numPr>
          <w:ilvl w:val="0"/>
          <w:numId w:val="4"/>
        </w:numPr>
        <w:spacing w:line="360" w:lineRule="auto"/>
        <w:ind w:left="426"/>
        <w:jc w:val="both"/>
        <w:rPr>
          <w:rFonts w:ascii="Arial" w:hAnsi="Arial" w:cs="Arial"/>
          <w:color w:val="222222"/>
          <w:sz w:val="24"/>
          <w:szCs w:val="24"/>
          <w:shd w:val="clear" w:color="auto" w:fill="FFFFFF"/>
        </w:rPr>
      </w:pPr>
      <w:proofErr w:type="spellStart"/>
      <w:r w:rsidRPr="00D84988">
        <w:rPr>
          <w:rFonts w:ascii="Arial" w:hAnsi="Arial" w:cs="Arial"/>
          <w:color w:val="222222"/>
          <w:sz w:val="24"/>
          <w:szCs w:val="24"/>
          <w:shd w:val="clear" w:color="auto" w:fill="FFFFFF"/>
        </w:rPr>
        <w:t>Parihar</w:t>
      </w:r>
      <w:proofErr w:type="spellEnd"/>
      <w:r w:rsidRPr="00D84988">
        <w:rPr>
          <w:rFonts w:ascii="Arial" w:hAnsi="Arial" w:cs="Arial"/>
          <w:color w:val="222222"/>
          <w:sz w:val="24"/>
          <w:szCs w:val="24"/>
          <w:shd w:val="clear" w:color="auto" w:fill="FFFFFF"/>
        </w:rPr>
        <w:t xml:space="preserve">, S., &amp; Gaur, B. (2023). </w:t>
      </w:r>
      <w:proofErr w:type="spellStart"/>
      <w:r w:rsidRPr="00D84988">
        <w:rPr>
          <w:rFonts w:ascii="Arial" w:hAnsi="Arial" w:cs="Arial"/>
          <w:color w:val="222222"/>
          <w:sz w:val="24"/>
          <w:szCs w:val="24"/>
          <w:shd w:val="clear" w:color="auto" w:fill="FFFFFF"/>
        </w:rPr>
        <w:t>Self healing</w:t>
      </w:r>
      <w:proofErr w:type="spellEnd"/>
      <w:r w:rsidRPr="00D84988">
        <w:rPr>
          <w:rFonts w:ascii="Arial" w:hAnsi="Arial" w:cs="Arial"/>
          <w:color w:val="222222"/>
          <w:sz w:val="24"/>
          <w:szCs w:val="24"/>
          <w:shd w:val="clear" w:color="auto" w:fill="FFFFFF"/>
        </w:rPr>
        <w:t xml:space="preserve"> approaches in polymeric materials-an overview. Journal of Polymer Research, 30(6), 1-21.</w:t>
      </w:r>
    </w:p>
    <w:p w14:paraId="6C12F55A" w14:textId="77777777" w:rsidR="006377CC" w:rsidRPr="006377CC" w:rsidRDefault="00606428" w:rsidP="006377CC">
      <w:pPr>
        <w:pStyle w:val="ListParagraph"/>
        <w:numPr>
          <w:ilvl w:val="0"/>
          <w:numId w:val="4"/>
        </w:numPr>
        <w:spacing w:line="360" w:lineRule="auto"/>
        <w:ind w:left="426"/>
        <w:jc w:val="both"/>
        <w:rPr>
          <w:rFonts w:ascii="Arial" w:hAnsi="Arial" w:cs="Arial"/>
          <w:sz w:val="24"/>
          <w:szCs w:val="24"/>
          <w:lang w:val="en-GB"/>
        </w:rPr>
      </w:pPr>
      <w:r w:rsidRPr="00D84988">
        <w:rPr>
          <w:rFonts w:ascii="Arial" w:hAnsi="Arial" w:cs="Arial"/>
          <w:color w:val="222222"/>
          <w:sz w:val="24"/>
          <w:szCs w:val="24"/>
          <w:shd w:val="clear" w:color="auto" w:fill="FFFFFF"/>
        </w:rPr>
        <w:t xml:space="preserve">Wang, S., &amp; </w:t>
      </w:r>
      <w:proofErr w:type="spellStart"/>
      <w:r w:rsidRPr="00D84988">
        <w:rPr>
          <w:rFonts w:ascii="Arial" w:hAnsi="Arial" w:cs="Arial"/>
          <w:color w:val="222222"/>
          <w:sz w:val="24"/>
          <w:szCs w:val="24"/>
          <w:shd w:val="clear" w:color="auto" w:fill="FFFFFF"/>
        </w:rPr>
        <w:t>Qiu</w:t>
      </w:r>
      <w:proofErr w:type="spellEnd"/>
      <w:r w:rsidRPr="00D84988">
        <w:rPr>
          <w:rFonts w:ascii="Arial" w:hAnsi="Arial" w:cs="Arial"/>
          <w:color w:val="222222"/>
          <w:sz w:val="24"/>
          <w:szCs w:val="24"/>
          <w:shd w:val="clear" w:color="auto" w:fill="FFFFFF"/>
        </w:rPr>
        <w:t>, Y. (2022). Synthesis of SiO</w:t>
      </w:r>
      <w:r w:rsidRPr="00D84988">
        <w:rPr>
          <w:rFonts w:ascii="Arial" w:hAnsi="Arial" w:cs="Arial"/>
          <w:color w:val="222222"/>
          <w:sz w:val="24"/>
          <w:szCs w:val="24"/>
          <w:shd w:val="clear" w:color="auto" w:fill="FFFFFF"/>
          <w:vertAlign w:val="subscript"/>
        </w:rPr>
        <w:t>2</w:t>
      </w:r>
      <w:r w:rsidRPr="00D84988">
        <w:rPr>
          <w:rFonts w:ascii="Arial" w:hAnsi="Arial" w:cs="Arial"/>
          <w:color w:val="222222"/>
          <w:sz w:val="24"/>
          <w:szCs w:val="24"/>
          <w:shd w:val="clear" w:color="auto" w:fill="FFFFFF"/>
        </w:rPr>
        <w:t xml:space="preserve"> Nanoparticle Epoxy Resin Composite and Silicone-Containing Epoxy Resin for Coatings. </w:t>
      </w:r>
      <w:r w:rsidRPr="00D84988">
        <w:rPr>
          <w:rFonts w:ascii="Arial" w:hAnsi="Arial" w:cs="Arial"/>
          <w:i/>
          <w:iCs/>
          <w:color w:val="222222"/>
          <w:sz w:val="24"/>
          <w:szCs w:val="24"/>
          <w:shd w:val="clear" w:color="auto" w:fill="FFFFFF"/>
        </w:rPr>
        <w:t>Applied Bionics and Biomechanics</w:t>
      </w:r>
      <w:r w:rsidRPr="00D84988">
        <w:rPr>
          <w:rFonts w:ascii="Arial" w:hAnsi="Arial" w:cs="Arial"/>
          <w:color w:val="222222"/>
          <w:sz w:val="24"/>
          <w:szCs w:val="24"/>
          <w:shd w:val="clear" w:color="auto" w:fill="FFFFFF"/>
        </w:rPr>
        <w:t>, </w:t>
      </w:r>
      <w:r w:rsidRPr="00D84988">
        <w:rPr>
          <w:rFonts w:ascii="Arial" w:hAnsi="Arial" w:cs="Arial"/>
          <w:i/>
          <w:iCs/>
          <w:color w:val="222222"/>
          <w:sz w:val="24"/>
          <w:szCs w:val="24"/>
          <w:shd w:val="clear" w:color="auto" w:fill="FFFFFF"/>
        </w:rPr>
        <w:t>2022</w:t>
      </w:r>
      <w:r w:rsidRPr="00D84988">
        <w:rPr>
          <w:rFonts w:ascii="Arial" w:hAnsi="Arial" w:cs="Arial"/>
          <w:color w:val="222222"/>
          <w:sz w:val="24"/>
          <w:szCs w:val="24"/>
          <w:shd w:val="clear" w:color="auto" w:fill="FFFFFF"/>
        </w:rPr>
        <w:t>.</w:t>
      </w:r>
      <w:r w:rsidR="006377CC" w:rsidRPr="006377CC">
        <w:rPr>
          <w:rFonts w:ascii="Arial" w:hAnsi="Arial" w:cs="Arial"/>
          <w:color w:val="222222"/>
          <w:sz w:val="24"/>
          <w:szCs w:val="24"/>
          <w:shd w:val="clear" w:color="auto" w:fill="FFFFFF"/>
        </w:rPr>
        <w:t xml:space="preserve"> </w:t>
      </w:r>
    </w:p>
    <w:p w14:paraId="1C3B40A6" w14:textId="7490A4E6" w:rsidR="006377CC" w:rsidRPr="00EC2A50" w:rsidRDefault="006377CC" w:rsidP="006377CC">
      <w:pPr>
        <w:pStyle w:val="ListParagraph"/>
        <w:numPr>
          <w:ilvl w:val="0"/>
          <w:numId w:val="4"/>
        </w:numPr>
        <w:spacing w:line="360" w:lineRule="auto"/>
        <w:ind w:left="426"/>
        <w:jc w:val="both"/>
        <w:rPr>
          <w:rFonts w:ascii="Arial" w:hAnsi="Arial" w:cs="Arial"/>
          <w:sz w:val="24"/>
          <w:szCs w:val="24"/>
          <w:lang w:val="en-GB"/>
        </w:rPr>
      </w:pPr>
      <w:proofErr w:type="spellStart"/>
      <w:r w:rsidRPr="00EC2A50">
        <w:rPr>
          <w:rFonts w:ascii="Arial" w:hAnsi="Arial" w:cs="Arial"/>
          <w:color w:val="222222"/>
          <w:sz w:val="24"/>
          <w:szCs w:val="24"/>
          <w:shd w:val="clear" w:color="auto" w:fill="FFFFFF"/>
        </w:rPr>
        <w:t>Bharadwaja</w:t>
      </w:r>
      <w:proofErr w:type="spellEnd"/>
      <w:r w:rsidRPr="00EC2A50">
        <w:rPr>
          <w:rFonts w:ascii="Arial" w:hAnsi="Arial" w:cs="Arial"/>
          <w:color w:val="222222"/>
          <w:sz w:val="24"/>
          <w:szCs w:val="24"/>
          <w:shd w:val="clear" w:color="auto" w:fill="FFFFFF"/>
        </w:rPr>
        <w:t xml:space="preserve">, K., &amp; </w:t>
      </w:r>
      <w:proofErr w:type="spellStart"/>
      <w:r w:rsidRPr="00EC2A50">
        <w:rPr>
          <w:rFonts w:ascii="Arial" w:hAnsi="Arial" w:cs="Arial"/>
          <w:color w:val="222222"/>
          <w:sz w:val="24"/>
          <w:szCs w:val="24"/>
          <w:shd w:val="clear" w:color="auto" w:fill="FFFFFF"/>
        </w:rPr>
        <w:t>Baburao</w:t>
      </w:r>
      <w:proofErr w:type="spellEnd"/>
      <w:r w:rsidRPr="00EC2A50">
        <w:rPr>
          <w:rFonts w:ascii="Arial" w:hAnsi="Arial" w:cs="Arial"/>
          <w:color w:val="222222"/>
          <w:sz w:val="24"/>
          <w:szCs w:val="24"/>
          <w:shd w:val="clear" w:color="auto" w:fill="FFFFFF"/>
        </w:rPr>
        <w:t>, T. (2022). Epoxy/SiO</w:t>
      </w:r>
      <w:r w:rsidRPr="00D31FAF">
        <w:rPr>
          <w:rFonts w:ascii="Arial" w:hAnsi="Arial" w:cs="Arial"/>
          <w:color w:val="222222"/>
          <w:sz w:val="24"/>
          <w:szCs w:val="24"/>
          <w:shd w:val="clear" w:color="auto" w:fill="FFFFFF"/>
          <w:vertAlign w:val="subscript"/>
        </w:rPr>
        <w:t>2</w:t>
      </w:r>
      <w:r w:rsidRPr="00EC2A50">
        <w:rPr>
          <w:rFonts w:ascii="Arial" w:hAnsi="Arial" w:cs="Arial"/>
          <w:color w:val="222222"/>
          <w:sz w:val="24"/>
          <w:szCs w:val="24"/>
          <w:shd w:val="clear" w:color="auto" w:fill="FFFFFF"/>
        </w:rPr>
        <w:t xml:space="preserve"> nanocomposite mechanical properties and </w:t>
      </w:r>
      <w:proofErr w:type="spellStart"/>
      <w:r w:rsidRPr="00EC2A50">
        <w:rPr>
          <w:rFonts w:ascii="Arial" w:hAnsi="Arial" w:cs="Arial"/>
          <w:color w:val="222222"/>
          <w:sz w:val="24"/>
          <w:szCs w:val="24"/>
          <w:shd w:val="clear" w:color="auto" w:fill="FFFFFF"/>
        </w:rPr>
        <w:t>tribological</w:t>
      </w:r>
      <w:proofErr w:type="spellEnd"/>
      <w:r w:rsidRPr="00EC2A50">
        <w:rPr>
          <w:rFonts w:ascii="Arial" w:hAnsi="Arial" w:cs="Arial"/>
          <w:color w:val="222222"/>
          <w:sz w:val="24"/>
          <w:szCs w:val="24"/>
          <w:shd w:val="clear" w:color="auto" w:fill="FFFFFF"/>
        </w:rPr>
        <w:t xml:space="preserve"> performance. </w:t>
      </w:r>
      <w:r w:rsidRPr="00EC2A50">
        <w:rPr>
          <w:rFonts w:ascii="Arial" w:hAnsi="Arial" w:cs="Arial"/>
          <w:i/>
          <w:iCs/>
          <w:color w:val="222222"/>
          <w:sz w:val="24"/>
          <w:szCs w:val="24"/>
          <w:shd w:val="clear" w:color="auto" w:fill="FFFFFF"/>
        </w:rPr>
        <w:t>Materials Today: Proceedings</w:t>
      </w:r>
      <w:r w:rsidRPr="00EC2A50">
        <w:rPr>
          <w:rFonts w:ascii="Arial" w:hAnsi="Arial" w:cs="Arial"/>
          <w:color w:val="222222"/>
          <w:sz w:val="24"/>
          <w:szCs w:val="24"/>
          <w:shd w:val="clear" w:color="auto" w:fill="FFFFFF"/>
        </w:rPr>
        <w:t>, </w:t>
      </w:r>
      <w:r w:rsidRPr="00EC2A50">
        <w:rPr>
          <w:rFonts w:ascii="Arial" w:hAnsi="Arial" w:cs="Arial"/>
          <w:i/>
          <w:iCs/>
          <w:color w:val="222222"/>
          <w:sz w:val="24"/>
          <w:szCs w:val="24"/>
          <w:shd w:val="clear" w:color="auto" w:fill="FFFFFF"/>
        </w:rPr>
        <w:t>62</w:t>
      </w:r>
      <w:r w:rsidRPr="00EC2A50">
        <w:rPr>
          <w:rFonts w:ascii="Arial" w:hAnsi="Arial" w:cs="Arial"/>
          <w:color w:val="222222"/>
          <w:sz w:val="24"/>
          <w:szCs w:val="24"/>
          <w:shd w:val="clear" w:color="auto" w:fill="FFFFFF"/>
        </w:rPr>
        <w:t>, 1712-1716.</w:t>
      </w:r>
    </w:p>
    <w:p w14:paraId="5B177A44" w14:textId="77777777" w:rsidR="00606428" w:rsidRPr="00D84988" w:rsidRDefault="00606428" w:rsidP="006377CC">
      <w:pPr>
        <w:pStyle w:val="ListParagraph"/>
        <w:spacing w:line="360" w:lineRule="auto"/>
        <w:ind w:left="426"/>
        <w:jc w:val="both"/>
        <w:rPr>
          <w:rFonts w:ascii="Arial" w:hAnsi="Arial" w:cs="Arial"/>
          <w:sz w:val="24"/>
          <w:szCs w:val="24"/>
          <w:lang w:val="en-GB"/>
        </w:rPr>
      </w:pPr>
    </w:p>
    <w:p w14:paraId="6225FF17" w14:textId="77777777" w:rsidR="00CC5FBD" w:rsidRPr="00D84988" w:rsidRDefault="00CC5FBD" w:rsidP="003F764A">
      <w:pPr>
        <w:spacing w:line="360" w:lineRule="auto"/>
        <w:ind w:left="426"/>
        <w:jc w:val="both"/>
        <w:rPr>
          <w:rFonts w:ascii="Arial" w:hAnsi="Arial" w:cs="Arial"/>
          <w:b/>
          <w:sz w:val="24"/>
          <w:szCs w:val="24"/>
          <w:lang w:val="en-GB"/>
        </w:rPr>
      </w:pPr>
    </w:p>
    <w:p w14:paraId="5C8D9A96" w14:textId="1F9C2E61" w:rsidR="00CC5FBD" w:rsidRDefault="00CC5FBD" w:rsidP="003F764A">
      <w:pPr>
        <w:spacing w:line="360" w:lineRule="auto"/>
        <w:ind w:left="426"/>
        <w:jc w:val="both"/>
        <w:rPr>
          <w:rFonts w:ascii="Arial" w:hAnsi="Arial" w:cs="Arial"/>
          <w:sz w:val="24"/>
          <w:szCs w:val="24"/>
          <w:lang w:val="en-GB"/>
        </w:rPr>
      </w:pPr>
    </w:p>
    <w:p w14:paraId="45ABFB2E" w14:textId="452E64A6" w:rsidR="00DE1F6D" w:rsidRDefault="00DE1F6D" w:rsidP="003F764A">
      <w:pPr>
        <w:spacing w:line="360" w:lineRule="auto"/>
        <w:ind w:left="426"/>
        <w:jc w:val="both"/>
        <w:rPr>
          <w:rFonts w:ascii="Arial" w:hAnsi="Arial" w:cs="Arial"/>
          <w:sz w:val="24"/>
          <w:szCs w:val="24"/>
          <w:lang w:val="en-GB"/>
        </w:rPr>
      </w:pPr>
    </w:p>
    <w:p w14:paraId="1FD803A8" w14:textId="19DD0938" w:rsidR="00DE1F6D" w:rsidRDefault="00DE1F6D" w:rsidP="003F764A">
      <w:pPr>
        <w:spacing w:line="360" w:lineRule="auto"/>
        <w:ind w:left="426"/>
        <w:jc w:val="both"/>
        <w:rPr>
          <w:rFonts w:ascii="Arial" w:hAnsi="Arial" w:cs="Arial"/>
          <w:sz w:val="24"/>
          <w:szCs w:val="24"/>
          <w:lang w:val="en-GB"/>
        </w:rPr>
      </w:pPr>
    </w:p>
    <w:p w14:paraId="4FB77445" w14:textId="359E9272" w:rsidR="00DE1F6D" w:rsidRDefault="00DE1F6D" w:rsidP="003F764A">
      <w:pPr>
        <w:spacing w:line="360" w:lineRule="auto"/>
        <w:ind w:left="426"/>
        <w:jc w:val="both"/>
        <w:rPr>
          <w:rFonts w:ascii="Arial" w:hAnsi="Arial" w:cs="Arial"/>
          <w:sz w:val="24"/>
          <w:szCs w:val="24"/>
          <w:lang w:val="en-GB"/>
        </w:rPr>
      </w:pPr>
    </w:p>
    <w:p w14:paraId="1F64F97B" w14:textId="144AB575" w:rsidR="00DE1F6D" w:rsidRDefault="00DE1F6D" w:rsidP="003F764A">
      <w:pPr>
        <w:spacing w:line="360" w:lineRule="auto"/>
        <w:ind w:left="426"/>
        <w:jc w:val="both"/>
        <w:rPr>
          <w:rFonts w:ascii="Arial" w:hAnsi="Arial" w:cs="Arial"/>
          <w:sz w:val="24"/>
          <w:szCs w:val="24"/>
          <w:lang w:val="en-GB"/>
        </w:rPr>
      </w:pPr>
    </w:p>
    <w:p w14:paraId="1120047A" w14:textId="6EEBEE18" w:rsidR="00DE1F6D" w:rsidRDefault="00DE1F6D" w:rsidP="003F764A">
      <w:pPr>
        <w:spacing w:line="360" w:lineRule="auto"/>
        <w:ind w:left="426"/>
        <w:jc w:val="both"/>
        <w:rPr>
          <w:rFonts w:ascii="Arial" w:hAnsi="Arial" w:cs="Arial"/>
          <w:sz w:val="24"/>
          <w:szCs w:val="24"/>
          <w:lang w:val="en-GB"/>
        </w:rPr>
      </w:pPr>
    </w:p>
    <w:p w14:paraId="6C1A124A" w14:textId="4EE31496" w:rsidR="00DE1F6D" w:rsidRDefault="00DE1F6D" w:rsidP="003F764A">
      <w:pPr>
        <w:spacing w:line="360" w:lineRule="auto"/>
        <w:ind w:left="426"/>
        <w:jc w:val="both"/>
        <w:rPr>
          <w:rFonts w:ascii="Arial" w:hAnsi="Arial" w:cs="Arial"/>
          <w:sz w:val="24"/>
          <w:szCs w:val="24"/>
          <w:lang w:val="en-GB"/>
        </w:rPr>
      </w:pPr>
    </w:p>
    <w:p w14:paraId="7899A00C" w14:textId="35637271" w:rsidR="00DE1F6D" w:rsidRDefault="00DE1F6D" w:rsidP="003F764A">
      <w:pPr>
        <w:spacing w:line="360" w:lineRule="auto"/>
        <w:ind w:left="426"/>
        <w:jc w:val="both"/>
        <w:rPr>
          <w:rFonts w:ascii="Arial" w:hAnsi="Arial" w:cs="Arial"/>
          <w:sz w:val="24"/>
          <w:szCs w:val="24"/>
          <w:lang w:val="en-GB"/>
        </w:rPr>
      </w:pPr>
    </w:p>
    <w:p w14:paraId="432A2268" w14:textId="23C34C25" w:rsidR="00DE1F6D" w:rsidRDefault="00DE1F6D" w:rsidP="003F764A">
      <w:pPr>
        <w:spacing w:line="360" w:lineRule="auto"/>
        <w:ind w:left="426"/>
        <w:jc w:val="both"/>
        <w:rPr>
          <w:rFonts w:ascii="Arial" w:hAnsi="Arial" w:cs="Arial"/>
          <w:sz w:val="24"/>
          <w:szCs w:val="24"/>
          <w:lang w:val="en-GB"/>
        </w:rPr>
      </w:pPr>
    </w:p>
    <w:p w14:paraId="164CF299" w14:textId="2422F9C1" w:rsidR="00DE1F6D" w:rsidRDefault="00DE1F6D" w:rsidP="003F764A">
      <w:pPr>
        <w:spacing w:line="360" w:lineRule="auto"/>
        <w:ind w:left="426"/>
        <w:jc w:val="both"/>
        <w:rPr>
          <w:rFonts w:ascii="Arial" w:hAnsi="Arial" w:cs="Arial"/>
          <w:sz w:val="24"/>
          <w:szCs w:val="24"/>
          <w:lang w:val="en-GB"/>
        </w:rPr>
      </w:pPr>
    </w:p>
    <w:p w14:paraId="6CD41B41" w14:textId="7EDA370F" w:rsidR="00DE1F6D" w:rsidRDefault="00DE1F6D" w:rsidP="003F764A">
      <w:pPr>
        <w:spacing w:line="360" w:lineRule="auto"/>
        <w:ind w:left="426"/>
        <w:jc w:val="both"/>
        <w:rPr>
          <w:rFonts w:ascii="Arial" w:hAnsi="Arial" w:cs="Arial"/>
          <w:sz w:val="24"/>
          <w:szCs w:val="24"/>
          <w:lang w:val="en-GB"/>
        </w:rPr>
      </w:pPr>
    </w:p>
    <w:p w14:paraId="147F40A6" w14:textId="2D00B09E" w:rsidR="00DE1F6D" w:rsidRDefault="00DE1F6D" w:rsidP="003F764A">
      <w:pPr>
        <w:spacing w:line="360" w:lineRule="auto"/>
        <w:ind w:left="426"/>
        <w:jc w:val="both"/>
        <w:rPr>
          <w:rFonts w:ascii="Arial" w:hAnsi="Arial" w:cs="Arial"/>
          <w:sz w:val="24"/>
          <w:szCs w:val="24"/>
          <w:lang w:val="en-GB"/>
        </w:rPr>
      </w:pPr>
    </w:p>
    <w:p w14:paraId="2142108B" w14:textId="77777777" w:rsidR="00DE1F6D" w:rsidRDefault="00DE1F6D" w:rsidP="003708A7">
      <w:pPr>
        <w:spacing w:line="360" w:lineRule="auto"/>
        <w:ind w:left="426"/>
        <w:jc w:val="center"/>
        <w:rPr>
          <w:rFonts w:ascii="Arial" w:hAnsi="Arial" w:cs="Arial"/>
          <w:b/>
          <w:sz w:val="24"/>
          <w:szCs w:val="24"/>
          <w:lang w:val="en-GB"/>
        </w:rPr>
      </w:pPr>
    </w:p>
    <w:p w14:paraId="74CB5E7C" w14:textId="4797AFDA" w:rsidR="003708A7" w:rsidRPr="00D84988" w:rsidRDefault="003708A7" w:rsidP="003708A7">
      <w:pPr>
        <w:spacing w:line="360" w:lineRule="auto"/>
        <w:ind w:left="426"/>
        <w:jc w:val="center"/>
        <w:rPr>
          <w:rFonts w:ascii="Arial" w:hAnsi="Arial" w:cs="Arial"/>
          <w:b/>
          <w:sz w:val="24"/>
          <w:szCs w:val="24"/>
          <w:lang w:val="en-GB"/>
        </w:rPr>
      </w:pPr>
      <w:r w:rsidRPr="00EB4DB1">
        <w:rPr>
          <w:rFonts w:ascii="Arial" w:hAnsi="Arial" w:cs="Arial"/>
          <w:b/>
          <w:sz w:val="24"/>
          <w:szCs w:val="24"/>
          <w:highlight w:val="yellow"/>
          <w:lang w:val="en-GB"/>
        </w:rPr>
        <w:t>Table Captions</w:t>
      </w:r>
    </w:p>
    <w:p w14:paraId="310DD8F5" w14:textId="37F57F36" w:rsidR="003708A7" w:rsidRPr="00D84988" w:rsidRDefault="00723AB7" w:rsidP="00723AB7">
      <w:pPr>
        <w:pStyle w:val="ListParagraph"/>
        <w:tabs>
          <w:tab w:val="left" w:pos="5070"/>
        </w:tabs>
        <w:spacing w:line="360" w:lineRule="auto"/>
        <w:ind w:left="0"/>
        <w:jc w:val="both"/>
        <w:rPr>
          <w:rFonts w:ascii="Arial" w:hAnsi="Arial" w:cs="Arial"/>
          <w:i/>
          <w:lang w:val="en-GB"/>
        </w:rPr>
      </w:pPr>
      <w:r w:rsidRPr="00D84988">
        <w:rPr>
          <w:rFonts w:ascii="Arial" w:hAnsi="Arial" w:cs="Arial"/>
          <w:i/>
          <w:lang w:val="en-GB"/>
        </w:rPr>
        <w:t>Table 1.</w:t>
      </w:r>
      <w:r w:rsidR="003708A7" w:rsidRPr="00D84988">
        <w:rPr>
          <w:rFonts w:ascii="Arial" w:hAnsi="Arial" w:cs="Arial"/>
          <w:i/>
          <w:lang w:val="en-GB"/>
        </w:rPr>
        <w:t xml:space="preserve"> Typical properties of </w:t>
      </w:r>
      <w:r w:rsidR="00767C6B">
        <w:rPr>
          <w:rFonts w:ascii="Arial" w:hAnsi="Arial" w:cs="Arial"/>
          <w:i/>
          <w:lang w:val="en-GB"/>
        </w:rPr>
        <w:t>………………..</w:t>
      </w:r>
      <w:r w:rsidR="003708A7" w:rsidRPr="00D84988">
        <w:rPr>
          <w:rFonts w:ascii="Arial" w:hAnsi="Arial" w:cs="Arial"/>
          <w:i/>
          <w:lang w:val="en-GB"/>
        </w:rPr>
        <w:t>.</w:t>
      </w:r>
      <w:r w:rsidRPr="00D84988">
        <w:rPr>
          <w:rFonts w:ascii="Arial" w:hAnsi="Arial" w:cs="Arial"/>
          <w:i/>
          <w:lang w:val="en-GB"/>
        </w:rPr>
        <w:tab/>
      </w:r>
    </w:p>
    <w:p w14:paraId="75E8199C" w14:textId="6EDD7DF2" w:rsidR="00723AB7" w:rsidRPr="00D84988" w:rsidRDefault="00723AB7" w:rsidP="00723AB7">
      <w:pPr>
        <w:spacing w:line="360" w:lineRule="auto"/>
        <w:jc w:val="both"/>
        <w:rPr>
          <w:rFonts w:ascii="Arial" w:hAnsi="Arial" w:cs="Arial"/>
          <w:i/>
          <w:lang w:val="en-GB"/>
        </w:rPr>
      </w:pPr>
      <w:r w:rsidRPr="00D84988">
        <w:rPr>
          <w:rFonts w:ascii="Arial" w:hAnsi="Arial" w:cs="Arial"/>
          <w:i/>
          <w:lang w:val="en-GB"/>
        </w:rPr>
        <w:t>Table 2. Variables or parameters and their levels used for the optimization.</w:t>
      </w:r>
    </w:p>
    <w:p w14:paraId="31BD36B5" w14:textId="01512E75" w:rsidR="00723AB7" w:rsidRPr="00D84988" w:rsidRDefault="00723AB7" w:rsidP="00767C6B">
      <w:pPr>
        <w:spacing w:line="360" w:lineRule="auto"/>
        <w:jc w:val="both"/>
        <w:rPr>
          <w:rFonts w:ascii="Arial" w:hAnsi="Arial" w:cs="Arial"/>
          <w:i/>
          <w:lang w:val="en-GB"/>
        </w:rPr>
      </w:pPr>
      <w:r w:rsidRPr="00D84988">
        <w:rPr>
          <w:rFonts w:ascii="Arial" w:hAnsi="Arial" w:cs="Arial"/>
          <w:i/>
          <w:lang w:val="en-GB"/>
        </w:rPr>
        <w:t xml:space="preserve">Table 3. L5 orthogonal array showing value of </w:t>
      </w:r>
      <w:r w:rsidR="00767C6B">
        <w:rPr>
          <w:rFonts w:ascii="Arial" w:hAnsi="Arial" w:cs="Arial"/>
          <w:i/>
          <w:lang w:val="en-GB"/>
        </w:rPr>
        <w:t>S</w:t>
      </w:r>
      <w:r w:rsidRPr="00D84988">
        <w:rPr>
          <w:rFonts w:ascii="Arial" w:hAnsi="Arial" w:cs="Arial"/>
          <w:i/>
          <w:lang w:val="en-GB"/>
        </w:rPr>
        <w:t xml:space="preserve">trength and associated S/N ration. </w:t>
      </w:r>
    </w:p>
    <w:p w14:paraId="2F96278D" w14:textId="449D6967" w:rsidR="00515EA9" w:rsidRDefault="00515EA9" w:rsidP="00515EA9">
      <w:pPr>
        <w:spacing w:line="360" w:lineRule="auto"/>
        <w:ind w:left="426"/>
        <w:jc w:val="center"/>
        <w:rPr>
          <w:rFonts w:ascii="Arial" w:hAnsi="Arial" w:cs="Arial"/>
          <w:b/>
          <w:sz w:val="24"/>
          <w:szCs w:val="24"/>
          <w:lang w:val="en-GB"/>
        </w:rPr>
      </w:pPr>
    </w:p>
    <w:p w14:paraId="65E1724D" w14:textId="77777777" w:rsidR="00767C6B" w:rsidRPr="00D84988" w:rsidRDefault="00767C6B" w:rsidP="00515EA9">
      <w:pPr>
        <w:spacing w:line="360" w:lineRule="auto"/>
        <w:ind w:left="426"/>
        <w:jc w:val="center"/>
        <w:rPr>
          <w:rFonts w:ascii="Arial" w:hAnsi="Arial" w:cs="Arial"/>
          <w:b/>
          <w:sz w:val="24"/>
          <w:szCs w:val="24"/>
          <w:lang w:val="en-GB"/>
        </w:rPr>
      </w:pPr>
    </w:p>
    <w:p w14:paraId="4A02CD69" w14:textId="3EFDF469" w:rsidR="00515EA9" w:rsidRPr="00D84988" w:rsidRDefault="00515EA9" w:rsidP="00515EA9">
      <w:pPr>
        <w:spacing w:line="360" w:lineRule="auto"/>
        <w:ind w:left="426"/>
        <w:jc w:val="center"/>
        <w:rPr>
          <w:rFonts w:ascii="Arial" w:hAnsi="Arial" w:cs="Arial"/>
          <w:b/>
          <w:sz w:val="24"/>
          <w:szCs w:val="24"/>
          <w:lang w:val="en-GB"/>
        </w:rPr>
      </w:pPr>
      <w:r w:rsidRPr="00EB4DB1">
        <w:rPr>
          <w:rFonts w:ascii="Arial" w:hAnsi="Arial" w:cs="Arial"/>
          <w:b/>
          <w:sz w:val="24"/>
          <w:szCs w:val="24"/>
          <w:highlight w:val="yellow"/>
          <w:lang w:val="en-GB"/>
        </w:rPr>
        <w:t>Figure Captions</w:t>
      </w:r>
    </w:p>
    <w:p w14:paraId="474EFF80" w14:textId="76F4A226" w:rsidR="00723AB7" w:rsidRPr="00D84988" w:rsidRDefault="00723AB7" w:rsidP="00723AB7">
      <w:pPr>
        <w:spacing w:line="360" w:lineRule="auto"/>
        <w:rPr>
          <w:rFonts w:ascii="Arial" w:hAnsi="Arial" w:cs="Arial"/>
          <w:i/>
          <w:lang w:val="en-GB"/>
        </w:rPr>
      </w:pPr>
      <w:r w:rsidRPr="00D84988">
        <w:rPr>
          <w:rFonts w:ascii="Arial" w:hAnsi="Arial" w:cs="Arial"/>
          <w:i/>
          <w:lang w:val="en-GB"/>
        </w:rPr>
        <w:t xml:space="preserve">Figure 1. </w:t>
      </w:r>
      <w:r w:rsidR="00767C6B">
        <w:rPr>
          <w:rFonts w:ascii="Arial" w:hAnsi="Arial" w:cs="Arial"/>
          <w:i/>
          <w:lang w:val="en-GB"/>
        </w:rPr>
        <w:t>Schematic process of a chemical reaction</w:t>
      </w:r>
      <w:r w:rsidRPr="00D84988">
        <w:rPr>
          <w:rFonts w:ascii="Arial" w:hAnsi="Arial" w:cs="Arial"/>
          <w:i/>
          <w:lang w:val="en-GB"/>
        </w:rPr>
        <w:t>.</w:t>
      </w:r>
    </w:p>
    <w:p w14:paraId="1A8E42A0" w14:textId="2EAB7B14" w:rsidR="00723AB7" w:rsidRPr="00D84988" w:rsidRDefault="00723AB7" w:rsidP="00723AB7">
      <w:pPr>
        <w:spacing w:line="360" w:lineRule="auto"/>
        <w:jc w:val="both"/>
        <w:rPr>
          <w:rFonts w:ascii="Arial" w:hAnsi="Arial" w:cs="Arial"/>
          <w:i/>
          <w:lang w:val="en-GB"/>
        </w:rPr>
      </w:pPr>
      <w:r w:rsidRPr="00D84988">
        <w:rPr>
          <w:rFonts w:ascii="Arial" w:hAnsi="Arial" w:cs="Arial"/>
          <w:i/>
          <w:lang w:val="en-GB"/>
        </w:rPr>
        <w:t xml:space="preserve">Figure 2. </w:t>
      </w:r>
      <w:r w:rsidR="00AD6012">
        <w:rPr>
          <w:rFonts w:ascii="Arial" w:hAnsi="Arial" w:cs="Arial"/>
          <w:i/>
          <w:lang w:val="en-GB"/>
        </w:rPr>
        <w:t xml:space="preserve">Schematic representation of a cake consisting different </w:t>
      </w:r>
      <w:proofErr w:type="spellStart"/>
      <w:r w:rsidR="00AD6012">
        <w:rPr>
          <w:rFonts w:ascii="Arial" w:hAnsi="Arial" w:cs="Arial"/>
          <w:i/>
          <w:lang w:val="en-GB"/>
        </w:rPr>
        <w:t>ingradients</w:t>
      </w:r>
      <w:proofErr w:type="spellEnd"/>
      <w:r w:rsidRPr="00D84988">
        <w:rPr>
          <w:rFonts w:ascii="Arial" w:hAnsi="Arial" w:cs="Arial"/>
          <w:i/>
          <w:lang w:val="en-GB"/>
        </w:rPr>
        <w:t>.</w:t>
      </w:r>
    </w:p>
    <w:p w14:paraId="79FE6B0C" w14:textId="663AA968" w:rsidR="00723AB7" w:rsidRPr="00D84988" w:rsidRDefault="00723AB7" w:rsidP="00723AB7">
      <w:pPr>
        <w:spacing w:line="360" w:lineRule="auto"/>
        <w:rPr>
          <w:rFonts w:ascii="Arial" w:hAnsi="Arial" w:cs="Arial"/>
          <w:i/>
          <w:lang w:val="en-GB"/>
        </w:rPr>
      </w:pPr>
      <w:r w:rsidRPr="00D84988">
        <w:rPr>
          <w:rFonts w:ascii="Arial" w:hAnsi="Arial" w:cs="Arial"/>
          <w:i/>
          <w:lang w:val="en-GB"/>
        </w:rPr>
        <w:t>Figure 3. XRD pattern of (a) MWCNT and b) SiO</w:t>
      </w:r>
      <w:r w:rsidRPr="00D84988">
        <w:rPr>
          <w:rFonts w:ascii="Arial" w:hAnsi="Arial" w:cs="Arial"/>
          <w:i/>
          <w:vertAlign w:val="subscript"/>
          <w:lang w:val="en-GB"/>
        </w:rPr>
        <w:t xml:space="preserve">2 </w:t>
      </w:r>
      <w:r w:rsidRPr="00D84988">
        <w:rPr>
          <w:rFonts w:ascii="Arial" w:hAnsi="Arial" w:cs="Arial"/>
          <w:i/>
          <w:lang w:val="en-GB"/>
        </w:rPr>
        <w:t>nanoparticles.</w:t>
      </w:r>
    </w:p>
    <w:p w14:paraId="11E47F81" w14:textId="77777777" w:rsidR="00723AB7" w:rsidRPr="00D84988" w:rsidRDefault="00723AB7" w:rsidP="00723AB7">
      <w:pPr>
        <w:spacing w:line="360" w:lineRule="auto"/>
        <w:rPr>
          <w:rFonts w:ascii="Arial" w:hAnsi="Arial" w:cs="Arial"/>
          <w:i/>
          <w:lang w:val="en-GB"/>
        </w:rPr>
      </w:pPr>
    </w:p>
    <w:p w14:paraId="1D552198" w14:textId="77777777" w:rsidR="00723AB7" w:rsidRPr="00D84988" w:rsidRDefault="00723AB7" w:rsidP="00723AB7">
      <w:pPr>
        <w:spacing w:line="360" w:lineRule="auto"/>
        <w:jc w:val="both"/>
        <w:rPr>
          <w:rFonts w:ascii="Arial" w:hAnsi="Arial" w:cs="Arial"/>
          <w:i/>
          <w:lang w:val="en-GB"/>
        </w:rPr>
      </w:pPr>
    </w:p>
    <w:p w14:paraId="0F3470B4" w14:textId="651A25EC" w:rsidR="00DE638F" w:rsidRDefault="00723AB7" w:rsidP="00606428">
      <w:pPr>
        <w:spacing w:line="360" w:lineRule="auto"/>
        <w:rPr>
          <w:rFonts w:ascii="Arial" w:hAnsi="Arial" w:cs="Arial"/>
          <w:i/>
          <w:lang w:val="en-GB"/>
        </w:rPr>
      </w:pPr>
      <w:r w:rsidRPr="00D84988">
        <w:rPr>
          <w:rFonts w:ascii="Arial" w:hAnsi="Arial" w:cs="Arial"/>
          <w:i/>
          <w:lang w:val="en-GB"/>
        </w:rPr>
        <w:t xml:space="preserve"> </w:t>
      </w:r>
    </w:p>
    <w:p w14:paraId="372DB7A3" w14:textId="5E380322" w:rsidR="00767C6B" w:rsidRDefault="00767C6B" w:rsidP="00606428">
      <w:pPr>
        <w:spacing w:line="360" w:lineRule="auto"/>
        <w:rPr>
          <w:rFonts w:ascii="Arial" w:hAnsi="Arial" w:cs="Arial"/>
          <w:i/>
          <w:lang w:val="en-GB"/>
        </w:rPr>
      </w:pPr>
    </w:p>
    <w:p w14:paraId="25DD13AF" w14:textId="4789B601" w:rsidR="00767C6B" w:rsidRDefault="00767C6B" w:rsidP="00606428">
      <w:pPr>
        <w:spacing w:line="360" w:lineRule="auto"/>
        <w:rPr>
          <w:rFonts w:ascii="Arial" w:hAnsi="Arial" w:cs="Arial"/>
          <w:i/>
          <w:lang w:val="en-GB"/>
        </w:rPr>
      </w:pPr>
    </w:p>
    <w:p w14:paraId="09182CD1" w14:textId="7B608ACB" w:rsidR="00767C6B" w:rsidRDefault="00767C6B" w:rsidP="00606428">
      <w:pPr>
        <w:spacing w:line="360" w:lineRule="auto"/>
        <w:rPr>
          <w:rFonts w:ascii="Arial" w:hAnsi="Arial" w:cs="Arial"/>
          <w:i/>
          <w:lang w:val="en-GB"/>
        </w:rPr>
      </w:pPr>
    </w:p>
    <w:p w14:paraId="41B98BED" w14:textId="114A865A" w:rsidR="0072392E" w:rsidRDefault="0072392E" w:rsidP="00606428">
      <w:pPr>
        <w:spacing w:line="360" w:lineRule="auto"/>
        <w:rPr>
          <w:rFonts w:ascii="Arial" w:hAnsi="Arial" w:cs="Arial"/>
          <w:i/>
          <w:lang w:val="en-GB"/>
        </w:rPr>
      </w:pPr>
    </w:p>
    <w:p w14:paraId="7310EE34" w14:textId="784A5FC8" w:rsidR="0072392E" w:rsidRDefault="0072392E" w:rsidP="00606428">
      <w:pPr>
        <w:spacing w:line="360" w:lineRule="auto"/>
        <w:rPr>
          <w:rFonts w:ascii="Arial" w:hAnsi="Arial" w:cs="Arial"/>
          <w:i/>
          <w:lang w:val="en-GB"/>
        </w:rPr>
      </w:pPr>
    </w:p>
    <w:p w14:paraId="58497A6F" w14:textId="553B07BB" w:rsidR="0072392E" w:rsidRDefault="0072392E" w:rsidP="00606428">
      <w:pPr>
        <w:spacing w:line="360" w:lineRule="auto"/>
        <w:rPr>
          <w:rFonts w:ascii="Arial" w:hAnsi="Arial" w:cs="Arial"/>
          <w:i/>
          <w:lang w:val="en-GB"/>
        </w:rPr>
      </w:pPr>
    </w:p>
    <w:p w14:paraId="54A47C3B" w14:textId="4CE7BE83" w:rsidR="0072392E" w:rsidRDefault="0072392E" w:rsidP="00606428">
      <w:pPr>
        <w:spacing w:line="360" w:lineRule="auto"/>
        <w:rPr>
          <w:rFonts w:ascii="Arial" w:hAnsi="Arial" w:cs="Arial"/>
          <w:i/>
          <w:lang w:val="en-GB"/>
        </w:rPr>
      </w:pPr>
    </w:p>
    <w:p w14:paraId="718482A0" w14:textId="59F708F6" w:rsidR="0072392E" w:rsidRDefault="0072392E" w:rsidP="00606428">
      <w:pPr>
        <w:spacing w:line="360" w:lineRule="auto"/>
        <w:rPr>
          <w:rFonts w:ascii="Arial" w:hAnsi="Arial" w:cs="Arial"/>
          <w:i/>
          <w:lang w:val="en-GB"/>
        </w:rPr>
      </w:pPr>
    </w:p>
    <w:p w14:paraId="751FB263" w14:textId="7E876BCC" w:rsidR="0072392E" w:rsidRDefault="0072392E" w:rsidP="00606428">
      <w:pPr>
        <w:spacing w:line="360" w:lineRule="auto"/>
        <w:rPr>
          <w:rFonts w:ascii="Arial" w:hAnsi="Arial" w:cs="Arial"/>
          <w:i/>
          <w:lang w:val="en-GB"/>
        </w:rPr>
      </w:pPr>
    </w:p>
    <w:p w14:paraId="2C3F7D01" w14:textId="591F42E4" w:rsidR="0072392E" w:rsidRDefault="0072392E" w:rsidP="00606428">
      <w:pPr>
        <w:spacing w:line="360" w:lineRule="auto"/>
        <w:rPr>
          <w:rFonts w:ascii="Arial" w:hAnsi="Arial" w:cs="Arial"/>
          <w:i/>
          <w:lang w:val="en-GB"/>
        </w:rPr>
      </w:pPr>
    </w:p>
    <w:p w14:paraId="1F55F90D" w14:textId="77777777" w:rsidR="0072392E" w:rsidRDefault="0072392E" w:rsidP="00606428">
      <w:pPr>
        <w:spacing w:line="360" w:lineRule="auto"/>
        <w:rPr>
          <w:rFonts w:ascii="Arial" w:hAnsi="Arial" w:cs="Arial"/>
          <w:i/>
          <w:lang w:val="en-GB"/>
        </w:rPr>
      </w:pPr>
    </w:p>
    <w:p w14:paraId="10A0935F" w14:textId="77777777" w:rsidR="00767C6B" w:rsidRPr="00D84988" w:rsidRDefault="00767C6B" w:rsidP="00606428">
      <w:pPr>
        <w:spacing w:line="360" w:lineRule="auto"/>
        <w:rPr>
          <w:rFonts w:ascii="Arial" w:hAnsi="Arial" w:cs="Arial"/>
          <w:i/>
          <w:lang w:val="en-GB"/>
        </w:rPr>
      </w:pPr>
    </w:p>
    <w:p w14:paraId="77FDD535" w14:textId="49256404" w:rsidR="00DE638F" w:rsidRPr="00D84988" w:rsidRDefault="00DE638F" w:rsidP="00DE638F">
      <w:pPr>
        <w:spacing w:line="360" w:lineRule="auto"/>
        <w:ind w:left="426"/>
        <w:jc w:val="center"/>
        <w:rPr>
          <w:rFonts w:ascii="Arial" w:hAnsi="Arial" w:cs="Arial"/>
          <w:b/>
          <w:sz w:val="24"/>
          <w:szCs w:val="24"/>
          <w:lang w:val="en-GB"/>
        </w:rPr>
      </w:pPr>
      <w:r w:rsidRPr="00EB4DB1">
        <w:rPr>
          <w:rFonts w:ascii="Arial" w:hAnsi="Arial" w:cs="Arial"/>
          <w:b/>
          <w:sz w:val="24"/>
          <w:szCs w:val="24"/>
          <w:highlight w:val="yellow"/>
          <w:lang w:val="en-GB"/>
        </w:rPr>
        <w:t>Tables</w:t>
      </w:r>
    </w:p>
    <w:p w14:paraId="6BD03543" w14:textId="374528DA" w:rsidR="00DE638F" w:rsidRPr="00D84988" w:rsidRDefault="00DE638F" w:rsidP="00DE638F">
      <w:pPr>
        <w:spacing w:line="360" w:lineRule="auto"/>
        <w:ind w:left="426"/>
        <w:rPr>
          <w:rFonts w:ascii="Arial" w:hAnsi="Arial" w:cs="Arial"/>
          <w:i/>
          <w:sz w:val="24"/>
          <w:szCs w:val="24"/>
          <w:lang w:val="en-GB"/>
        </w:rPr>
      </w:pPr>
      <w:r w:rsidRPr="00D84988">
        <w:rPr>
          <w:rFonts w:ascii="Arial" w:hAnsi="Arial" w:cs="Arial"/>
          <w:i/>
          <w:sz w:val="24"/>
          <w:szCs w:val="24"/>
          <w:lang w:val="en-GB"/>
        </w:rPr>
        <w:t>Table 1</w:t>
      </w:r>
      <w:r w:rsidR="00EB4DB1">
        <w:rPr>
          <w:rFonts w:ascii="Arial" w:hAnsi="Arial" w:cs="Arial"/>
          <w:i/>
          <w:sz w:val="24"/>
          <w:szCs w:val="24"/>
          <w:lang w:val="en-GB"/>
        </w:rPr>
        <w:t xml:space="preserve"> </w:t>
      </w:r>
      <w:r w:rsidR="00EB4DB1" w:rsidRPr="00EB4DB1">
        <w:rPr>
          <w:rFonts w:ascii="Arial" w:hAnsi="Arial" w:cs="Arial"/>
          <w:i/>
          <w:sz w:val="24"/>
          <w:szCs w:val="24"/>
          <w:highlight w:val="yellow"/>
          <w:lang w:val="en-GB"/>
        </w:rPr>
        <w:t>(</w:t>
      </w:r>
      <w:r w:rsidR="00EB4DB1">
        <w:rPr>
          <w:rFonts w:ascii="Arial" w:hAnsi="Arial" w:cs="Arial"/>
          <w:i/>
          <w:sz w:val="24"/>
          <w:szCs w:val="24"/>
          <w:highlight w:val="yellow"/>
          <w:lang w:val="en-GB"/>
        </w:rPr>
        <w:t>No Caption here</w:t>
      </w:r>
      <w:r w:rsidR="00EB4DB1" w:rsidRPr="00EB4DB1">
        <w:rPr>
          <w:rFonts w:ascii="Arial" w:hAnsi="Arial" w:cs="Arial"/>
          <w:i/>
          <w:sz w:val="24"/>
          <w:szCs w:val="24"/>
          <w:highlight w:val="yellow"/>
          <w:lang w:val="en-GB"/>
        </w:rPr>
        <w:t>)</w:t>
      </w:r>
    </w:p>
    <w:tbl>
      <w:tblPr>
        <w:tblStyle w:val="TableGrid"/>
        <w:tblW w:w="0" w:type="auto"/>
        <w:tblInd w:w="-5" w:type="dxa"/>
        <w:tblLook w:val="04A0" w:firstRow="1" w:lastRow="0" w:firstColumn="1" w:lastColumn="0" w:noHBand="0" w:noVBand="1"/>
      </w:tblPr>
      <w:tblGrid>
        <w:gridCol w:w="1350"/>
        <w:gridCol w:w="2070"/>
        <w:gridCol w:w="1980"/>
        <w:gridCol w:w="1456"/>
        <w:gridCol w:w="1559"/>
      </w:tblGrid>
      <w:tr w:rsidR="003708A7" w:rsidRPr="00D84988" w14:paraId="7A62DD2C" w14:textId="77777777" w:rsidTr="00322857">
        <w:tc>
          <w:tcPr>
            <w:tcW w:w="1350" w:type="dxa"/>
          </w:tcPr>
          <w:p w14:paraId="7B48FE93"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hAnsi="Arial" w:cs="Arial"/>
                <w:sz w:val="24"/>
                <w:szCs w:val="24"/>
                <w:lang w:val="en-GB"/>
              </w:rPr>
              <w:t>Material</w:t>
            </w:r>
          </w:p>
        </w:tc>
        <w:tc>
          <w:tcPr>
            <w:tcW w:w="2070" w:type="dxa"/>
          </w:tcPr>
          <w:p w14:paraId="3A5B49DC" w14:textId="77777777" w:rsidR="003708A7" w:rsidRPr="00D84988" w:rsidRDefault="003708A7" w:rsidP="00322857">
            <w:pPr>
              <w:spacing w:line="360" w:lineRule="auto"/>
              <w:jc w:val="center"/>
              <w:rPr>
                <w:rFonts w:ascii="Arial" w:eastAsiaTheme="minorEastAsia" w:hAnsi="Arial" w:cs="Arial"/>
                <w:sz w:val="24"/>
                <w:szCs w:val="24"/>
                <w:lang w:val="en-GB"/>
              </w:rPr>
            </w:pPr>
            <w:r w:rsidRPr="00D84988">
              <w:rPr>
                <w:rFonts w:ascii="Arial" w:hAnsi="Arial" w:cs="Arial"/>
                <w:sz w:val="24"/>
                <w:szCs w:val="24"/>
                <w:lang w:val="en-GB"/>
              </w:rPr>
              <w:t>Viscosity at 25</w:t>
            </w:r>
            <m:oMath>
              <m:r>
                <w:rPr>
                  <w:rFonts w:ascii="Cambria Math" w:hAnsi="Cambria Math" w:cs="Arial"/>
                  <w:sz w:val="24"/>
                  <w:szCs w:val="24"/>
                  <w:lang w:val="en-GB"/>
                </w:rPr>
                <m:t>°C</m:t>
              </m:r>
            </m:oMath>
          </w:p>
          <w:p w14:paraId="5B2D4B85"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eastAsiaTheme="minorEastAsia" w:hAnsi="Arial" w:cs="Arial"/>
                <w:sz w:val="24"/>
                <w:szCs w:val="24"/>
                <w:lang w:val="en-GB"/>
              </w:rPr>
              <w:t>(</w:t>
            </w:r>
            <w:proofErr w:type="spellStart"/>
            <w:r w:rsidRPr="00D84988">
              <w:rPr>
                <w:rFonts w:ascii="Arial" w:eastAsiaTheme="minorEastAsia" w:hAnsi="Arial" w:cs="Arial"/>
                <w:sz w:val="24"/>
                <w:szCs w:val="24"/>
                <w:lang w:val="en-GB"/>
              </w:rPr>
              <w:t>mPas</w:t>
            </w:r>
            <w:proofErr w:type="spellEnd"/>
            <w:r w:rsidRPr="00D84988">
              <w:rPr>
                <w:rFonts w:ascii="Arial" w:eastAsiaTheme="minorEastAsia" w:hAnsi="Arial" w:cs="Arial"/>
                <w:sz w:val="24"/>
                <w:szCs w:val="24"/>
                <w:lang w:val="en-GB"/>
              </w:rPr>
              <w:t>)</w:t>
            </w:r>
          </w:p>
        </w:tc>
        <w:tc>
          <w:tcPr>
            <w:tcW w:w="1980" w:type="dxa"/>
          </w:tcPr>
          <w:p w14:paraId="73B71BE8" w14:textId="77777777" w:rsidR="003708A7" w:rsidRPr="00D84988" w:rsidRDefault="003708A7" w:rsidP="00322857">
            <w:pPr>
              <w:spacing w:line="360" w:lineRule="auto"/>
              <w:jc w:val="center"/>
              <w:rPr>
                <w:rFonts w:ascii="Arial" w:eastAsiaTheme="minorEastAsia" w:hAnsi="Arial" w:cs="Arial"/>
                <w:sz w:val="24"/>
                <w:szCs w:val="24"/>
                <w:lang w:val="en-GB"/>
              </w:rPr>
            </w:pPr>
            <w:r w:rsidRPr="00D84988">
              <w:rPr>
                <w:rFonts w:ascii="Arial" w:hAnsi="Arial" w:cs="Arial"/>
                <w:sz w:val="24"/>
                <w:szCs w:val="24"/>
                <w:lang w:val="en-GB"/>
              </w:rPr>
              <w:t xml:space="preserve">Density at 25 </w:t>
            </w:r>
            <m:oMath>
              <m:r>
                <w:rPr>
                  <w:rFonts w:ascii="Cambria Math" w:hAnsi="Cambria Math" w:cs="Arial"/>
                  <w:sz w:val="24"/>
                  <w:szCs w:val="24"/>
                  <w:lang w:val="en-GB"/>
                </w:rPr>
                <m:t>°C</m:t>
              </m:r>
            </m:oMath>
          </w:p>
          <w:p w14:paraId="52B69761"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eastAsiaTheme="minorEastAsia" w:hAnsi="Arial" w:cs="Arial"/>
                <w:sz w:val="24"/>
                <w:szCs w:val="24"/>
                <w:lang w:val="en-GB"/>
              </w:rPr>
              <w:t>(g/cm</w:t>
            </w:r>
            <w:r w:rsidRPr="00D84988">
              <w:rPr>
                <w:rFonts w:ascii="Arial" w:eastAsiaTheme="minorEastAsia" w:hAnsi="Arial" w:cs="Arial"/>
                <w:sz w:val="24"/>
                <w:szCs w:val="24"/>
                <w:vertAlign w:val="superscript"/>
                <w:lang w:val="en-GB"/>
              </w:rPr>
              <w:t>3</w:t>
            </w:r>
            <w:r w:rsidRPr="00D84988">
              <w:rPr>
                <w:rFonts w:ascii="Arial" w:eastAsiaTheme="minorEastAsia" w:hAnsi="Arial" w:cs="Arial"/>
                <w:sz w:val="24"/>
                <w:szCs w:val="24"/>
                <w:lang w:val="en-GB"/>
              </w:rPr>
              <w:t>)</w:t>
            </w:r>
          </w:p>
        </w:tc>
        <w:tc>
          <w:tcPr>
            <w:tcW w:w="1456" w:type="dxa"/>
          </w:tcPr>
          <w:p w14:paraId="41DA4712"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hAnsi="Arial" w:cs="Arial"/>
                <w:sz w:val="24"/>
                <w:szCs w:val="24"/>
                <w:lang w:val="en-GB"/>
              </w:rPr>
              <w:t>Flash Point</w:t>
            </w:r>
          </w:p>
          <w:p w14:paraId="6DE5476A"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eastAsiaTheme="minorEastAsia" w:hAnsi="Arial" w:cs="Arial"/>
                <w:sz w:val="24"/>
                <w:szCs w:val="24"/>
                <w:lang w:val="en-GB"/>
              </w:rPr>
              <w:t>(</w:t>
            </w:r>
            <m:oMath>
              <m:r>
                <w:rPr>
                  <w:rFonts w:ascii="Cambria Math" w:hAnsi="Cambria Math" w:cs="Arial"/>
                  <w:sz w:val="24"/>
                  <w:szCs w:val="24"/>
                  <w:lang w:val="en-GB"/>
                </w:rPr>
                <m:t>°C)</m:t>
              </m:r>
            </m:oMath>
          </w:p>
        </w:tc>
        <w:tc>
          <w:tcPr>
            <w:tcW w:w="1559" w:type="dxa"/>
          </w:tcPr>
          <w:p w14:paraId="0FF1B176"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hAnsi="Arial" w:cs="Arial"/>
                <w:sz w:val="24"/>
                <w:szCs w:val="24"/>
                <w:lang w:val="en-GB"/>
              </w:rPr>
              <w:t>Storage Life</w:t>
            </w:r>
          </w:p>
          <w:p w14:paraId="4631AA66"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hAnsi="Arial" w:cs="Arial"/>
                <w:sz w:val="24"/>
                <w:szCs w:val="24"/>
                <w:lang w:val="en-GB"/>
              </w:rPr>
              <w:t>(years)</w:t>
            </w:r>
          </w:p>
        </w:tc>
      </w:tr>
      <w:tr w:rsidR="003708A7" w:rsidRPr="00D84988" w14:paraId="61B5FA11" w14:textId="77777777" w:rsidTr="00322857">
        <w:tc>
          <w:tcPr>
            <w:tcW w:w="1350" w:type="dxa"/>
          </w:tcPr>
          <w:p w14:paraId="3DCBE42F" w14:textId="2B3543EF" w:rsidR="003708A7" w:rsidRPr="00D84988" w:rsidRDefault="003708A7" w:rsidP="00322857">
            <w:pPr>
              <w:spacing w:line="360" w:lineRule="auto"/>
              <w:jc w:val="center"/>
              <w:rPr>
                <w:rFonts w:ascii="Arial" w:hAnsi="Arial" w:cs="Arial"/>
                <w:sz w:val="24"/>
                <w:szCs w:val="24"/>
                <w:lang w:val="en-GB"/>
              </w:rPr>
            </w:pPr>
          </w:p>
        </w:tc>
        <w:tc>
          <w:tcPr>
            <w:tcW w:w="2070" w:type="dxa"/>
          </w:tcPr>
          <w:p w14:paraId="51FDBB03" w14:textId="6E902701" w:rsidR="003708A7" w:rsidRPr="00D84988" w:rsidRDefault="003708A7" w:rsidP="00322857">
            <w:pPr>
              <w:spacing w:line="360" w:lineRule="auto"/>
              <w:jc w:val="center"/>
              <w:rPr>
                <w:rFonts w:ascii="Arial" w:hAnsi="Arial" w:cs="Arial"/>
                <w:sz w:val="24"/>
                <w:szCs w:val="24"/>
                <w:lang w:val="en-GB"/>
              </w:rPr>
            </w:pPr>
          </w:p>
        </w:tc>
        <w:tc>
          <w:tcPr>
            <w:tcW w:w="1980" w:type="dxa"/>
          </w:tcPr>
          <w:p w14:paraId="0DFC3710" w14:textId="031C4503" w:rsidR="003708A7" w:rsidRPr="00D84988" w:rsidRDefault="003708A7" w:rsidP="00322857">
            <w:pPr>
              <w:spacing w:line="360" w:lineRule="auto"/>
              <w:jc w:val="center"/>
              <w:rPr>
                <w:rFonts w:ascii="Arial" w:hAnsi="Arial" w:cs="Arial"/>
                <w:sz w:val="24"/>
                <w:szCs w:val="24"/>
                <w:lang w:val="en-GB"/>
              </w:rPr>
            </w:pPr>
          </w:p>
        </w:tc>
        <w:tc>
          <w:tcPr>
            <w:tcW w:w="1456" w:type="dxa"/>
          </w:tcPr>
          <w:p w14:paraId="1FD9138B" w14:textId="25B7469A" w:rsidR="003708A7" w:rsidRPr="00D84988" w:rsidRDefault="003708A7" w:rsidP="00322857">
            <w:pPr>
              <w:spacing w:line="360" w:lineRule="auto"/>
              <w:jc w:val="center"/>
              <w:rPr>
                <w:rFonts w:ascii="Arial" w:hAnsi="Arial" w:cs="Arial"/>
                <w:sz w:val="24"/>
                <w:szCs w:val="24"/>
                <w:lang w:val="en-GB"/>
              </w:rPr>
            </w:pPr>
          </w:p>
        </w:tc>
        <w:tc>
          <w:tcPr>
            <w:tcW w:w="1559" w:type="dxa"/>
          </w:tcPr>
          <w:p w14:paraId="65CF6DD9" w14:textId="5C6EE796" w:rsidR="003708A7" w:rsidRPr="00D84988" w:rsidRDefault="003708A7" w:rsidP="00322857">
            <w:pPr>
              <w:spacing w:line="360" w:lineRule="auto"/>
              <w:jc w:val="center"/>
              <w:rPr>
                <w:rFonts w:ascii="Arial" w:hAnsi="Arial" w:cs="Arial"/>
                <w:sz w:val="24"/>
                <w:szCs w:val="24"/>
                <w:lang w:val="en-GB"/>
              </w:rPr>
            </w:pPr>
          </w:p>
        </w:tc>
      </w:tr>
      <w:tr w:rsidR="003708A7" w:rsidRPr="00D84988" w14:paraId="2EC7FCFD" w14:textId="77777777" w:rsidTr="00322857">
        <w:tc>
          <w:tcPr>
            <w:tcW w:w="1350" w:type="dxa"/>
          </w:tcPr>
          <w:p w14:paraId="1D474F05" w14:textId="415E896C" w:rsidR="003708A7" w:rsidRPr="00D84988" w:rsidRDefault="003708A7" w:rsidP="00322857">
            <w:pPr>
              <w:spacing w:line="360" w:lineRule="auto"/>
              <w:jc w:val="center"/>
              <w:rPr>
                <w:rFonts w:ascii="Arial" w:hAnsi="Arial" w:cs="Arial"/>
                <w:sz w:val="24"/>
                <w:szCs w:val="24"/>
                <w:lang w:val="en-GB"/>
              </w:rPr>
            </w:pPr>
          </w:p>
        </w:tc>
        <w:tc>
          <w:tcPr>
            <w:tcW w:w="2070" w:type="dxa"/>
          </w:tcPr>
          <w:p w14:paraId="53AF3B6C" w14:textId="2B784E3F" w:rsidR="003708A7" w:rsidRPr="00D84988" w:rsidRDefault="003708A7" w:rsidP="00322857">
            <w:pPr>
              <w:spacing w:line="360" w:lineRule="auto"/>
              <w:jc w:val="center"/>
              <w:rPr>
                <w:rFonts w:ascii="Arial" w:hAnsi="Arial" w:cs="Arial"/>
                <w:sz w:val="24"/>
                <w:szCs w:val="24"/>
                <w:lang w:val="en-GB"/>
              </w:rPr>
            </w:pPr>
          </w:p>
        </w:tc>
        <w:tc>
          <w:tcPr>
            <w:tcW w:w="1980" w:type="dxa"/>
          </w:tcPr>
          <w:p w14:paraId="04877874" w14:textId="42A412F6" w:rsidR="003708A7" w:rsidRPr="00D84988" w:rsidRDefault="003708A7" w:rsidP="00322857">
            <w:pPr>
              <w:spacing w:line="360" w:lineRule="auto"/>
              <w:jc w:val="center"/>
              <w:rPr>
                <w:rFonts w:ascii="Arial" w:hAnsi="Arial" w:cs="Arial"/>
                <w:sz w:val="24"/>
                <w:szCs w:val="24"/>
                <w:lang w:val="en-GB"/>
              </w:rPr>
            </w:pPr>
          </w:p>
        </w:tc>
        <w:tc>
          <w:tcPr>
            <w:tcW w:w="1456" w:type="dxa"/>
          </w:tcPr>
          <w:p w14:paraId="5C24A1ED" w14:textId="6D7BD4EA" w:rsidR="003708A7" w:rsidRPr="00D84988" w:rsidRDefault="003708A7" w:rsidP="00322857">
            <w:pPr>
              <w:spacing w:line="360" w:lineRule="auto"/>
              <w:jc w:val="center"/>
              <w:rPr>
                <w:rFonts w:ascii="Arial" w:hAnsi="Arial" w:cs="Arial"/>
                <w:sz w:val="24"/>
                <w:szCs w:val="24"/>
                <w:lang w:val="en-GB"/>
              </w:rPr>
            </w:pPr>
          </w:p>
        </w:tc>
        <w:tc>
          <w:tcPr>
            <w:tcW w:w="1559" w:type="dxa"/>
          </w:tcPr>
          <w:p w14:paraId="0464EC40" w14:textId="357BE7E4" w:rsidR="003708A7" w:rsidRPr="00D84988" w:rsidRDefault="003708A7" w:rsidP="00322857">
            <w:pPr>
              <w:spacing w:line="360" w:lineRule="auto"/>
              <w:jc w:val="center"/>
              <w:rPr>
                <w:rFonts w:ascii="Arial" w:hAnsi="Arial" w:cs="Arial"/>
                <w:sz w:val="24"/>
                <w:szCs w:val="24"/>
                <w:lang w:val="en-GB"/>
              </w:rPr>
            </w:pPr>
          </w:p>
        </w:tc>
      </w:tr>
    </w:tbl>
    <w:p w14:paraId="4941300E" w14:textId="77777777" w:rsidR="003708A7" w:rsidRPr="00D84988" w:rsidRDefault="003708A7" w:rsidP="003708A7">
      <w:pPr>
        <w:spacing w:line="360" w:lineRule="auto"/>
        <w:jc w:val="both"/>
        <w:rPr>
          <w:rFonts w:ascii="Arial" w:hAnsi="Arial" w:cs="Arial"/>
          <w:sz w:val="24"/>
          <w:szCs w:val="24"/>
          <w:lang w:val="en-GB"/>
        </w:rPr>
      </w:pPr>
    </w:p>
    <w:p w14:paraId="4D0ED59C" w14:textId="1C9CC7DC" w:rsidR="003708A7" w:rsidRPr="00D84988" w:rsidRDefault="003708A7" w:rsidP="003708A7">
      <w:pPr>
        <w:spacing w:line="360" w:lineRule="auto"/>
        <w:ind w:left="142"/>
        <w:jc w:val="both"/>
        <w:rPr>
          <w:rFonts w:ascii="Arial" w:hAnsi="Arial" w:cs="Arial"/>
          <w:i/>
          <w:lang w:val="en-GB"/>
        </w:rPr>
      </w:pPr>
      <w:r w:rsidRPr="00D84988">
        <w:rPr>
          <w:rFonts w:ascii="Arial" w:hAnsi="Arial" w:cs="Arial"/>
          <w:i/>
          <w:lang w:val="en-GB"/>
        </w:rPr>
        <w:t>Table 2</w:t>
      </w:r>
      <w:r w:rsidR="00EB4DB1">
        <w:rPr>
          <w:rFonts w:ascii="Arial" w:hAnsi="Arial" w:cs="Arial"/>
          <w:i/>
          <w:lang w:val="en-GB"/>
        </w:rPr>
        <w:t xml:space="preserve"> </w:t>
      </w:r>
      <w:r w:rsidR="00EB4DB1" w:rsidRPr="00EB4DB1">
        <w:rPr>
          <w:rFonts w:ascii="Arial" w:hAnsi="Arial" w:cs="Arial"/>
          <w:i/>
          <w:sz w:val="24"/>
          <w:szCs w:val="24"/>
          <w:highlight w:val="yellow"/>
          <w:lang w:val="en-GB"/>
        </w:rPr>
        <w:t>(</w:t>
      </w:r>
      <w:r w:rsidR="00EB4DB1">
        <w:rPr>
          <w:rFonts w:ascii="Arial" w:hAnsi="Arial" w:cs="Arial"/>
          <w:i/>
          <w:sz w:val="24"/>
          <w:szCs w:val="24"/>
          <w:highlight w:val="yellow"/>
          <w:lang w:val="en-GB"/>
        </w:rPr>
        <w:t>No Caption here</w:t>
      </w:r>
      <w:r w:rsidR="00EB4DB1" w:rsidRPr="00EB4DB1">
        <w:rPr>
          <w:rFonts w:ascii="Arial" w:hAnsi="Arial" w:cs="Arial"/>
          <w:i/>
          <w:sz w:val="24"/>
          <w:szCs w:val="24"/>
          <w:highlight w:val="yellow"/>
          <w:lang w:val="en-GB"/>
        </w:rPr>
        <w:t>)</w:t>
      </w:r>
    </w:p>
    <w:tbl>
      <w:tblPr>
        <w:tblStyle w:val="TableGrid"/>
        <w:tblW w:w="10201" w:type="dxa"/>
        <w:jc w:val="center"/>
        <w:tblLook w:val="04A0" w:firstRow="1" w:lastRow="0" w:firstColumn="1" w:lastColumn="0" w:noHBand="0" w:noVBand="1"/>
      </w:tblPr>
      <w:tblGrid>
        <w:gridCol w:w="1963"/>
        <w:gridCol w:w="1136"/>
        <w:gridCol w:w="882"/>
        <w:gridCol w:w="6220"/>
      </w:tblGrid>
      <w:tr w:rsidR="003708A7" w:rsidRPr="00D84988" w14:paraId="73840B52" w14:textId="77777777" w:rsidTr="00322857">
        <w:trPr>
          <w:trHeight w:val="854"/>
          <w:jc w:val="center"/>
        </w:trPr>
        <w:tc>
          <w:tcPr>
            <w:tcW w:w="1980" w:type="dxa"/>
            <w:tcBorders>
              <w:tl2br w:val="single" w:sz="4" w:space="0" w:color="auto"/>
            </w:tcBorders>
          </w:tcPr>
          <w:p w14:paraId="4D259E0F" w14:textId="77777777" w:rsidR="003708A7" w:rsidRPr="00D84988" w:rsidRDefault="003708A7" w:rsidP="00322857">
            <w:pPr>
              <w:spacing w:line="360" w:lineRule="auto"/>
              <w:jc w:val="both"/>
              <w:rPr>
                <w:rFonts w:ascii="Arial" w:hAnsi="Arial" w:cs="Arial"/>
                <w:sz w:val="24"/>
                <w:szCs w:val="24"/>
                <w:lang w:val="en-GB"/>
              </w:rPr>
            </w:pPr>
            <w:r w:rsidRPr="00D84988">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7921734" wp14:editId="2A90EAFA">
                      <wp:simplePos x="0" y="0"/>
                      <wp:positionH relativeFrom="column">
                        <wp:posOffset>531495</wp:posOffset>
                      </wp:positionH>
                      <wp:positionV relativeFrom="paragraph">
                        <wp:posOffset>244475</wp:posOffset>
                      </wp:positionV>
                      <wp:extent cx="373380" cy="7620"/>
                      <wp:effectExtent l="0" t="76200" r="26670" b="87630"/>
                      <wp:wrapNone/>
                      <wp:docPr id="1" name="Straight Arrow Connector 1"/>
                      <wp:cNvGraphicFramePr/>
                      <a:graphic xmlns:a="http://schemas.openxmlformats.org/drawingml/2006/main">
                        <a:graphicData uri="http://schemas.microsoft.com/office/word/2010/wordprocessingShape">
                          <wps:wsp>
                            <wps:cNvCnPr/>
                            <wps:spPr>
                              <a:xfrm flipV="1">
                                <a:off x="0" y="0"/>
                                <a:ext cx="37338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AFA9CC7" id="_x0000_t32" coordsize="21600,21600" o:spt="32" o:oned="t" path="m,l21600,21600e" filled="f">
                      <v:path arrowok="t" fillok="f" o:connecttype="none"/>
                      <o:lock v:ext="edit" shapetype="t"/>
                    </v:shapetype>
                    <v:shape id="Straight Arrow Connector 1" o:spid="_x0000_s1026" type="#_x0000_t32" style="position:absolute;margin-left:41.85pt;margin-top:19.25pt;width:29.4pt;height:.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" strokecolor="black [3200]" strokeweight="1pt">
                      <v:stroke endarrow="block" joinstyle="miter"/>
                    </v:shape>
                  </w:pict>
                </mc:Fallback>
              </mc:AlternateContent>
            </w:r>
            <w:r w:rsidRPr="00D84988">
              <w:rPr>
                <w:rFonts w:ascii="Arial" w:hAnsi="Arial" w:cs="Arial"/>
                <w:sz w:val="24"/>
                <w:szCs w:val="24"/>
                <w:lang w:val="en-GB"/>
              </w:rPr>
              <w:t xml:space="preserve">         Parameter</w:t>
            </w:r>
          </w:p>
          <w:p w14:paraId="372D7DDE" w14:textId="77777777" w:rsidR="003708A7" w:rsidRPr="00D84988" w:rsidRDefault="003708A7" w:rsidP="00322857">
            <w:pPr>
              <w:spacing w:line="360" w:lineRule="auto"/>
              <w:jc w:val="both"/>
              <w:rPr>
                <w:rFonts w:ascii="Arial" w:hAnsi="Arial" w:cs="Arial"/>
                <w:sz w:val="24"/>
                <w:szCs w:val="24"/>
                <w:lang w:val="en-GB"/>
              </w:rPr>
            </w:pPr>
            <w:r w:rsidRPr="00D84988">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14933E6F" wp14:editId="6FCED1FB">
                      <wp:simplePos x="0" y="0"/>
                      <wp:positionH relativeFrom="column">
                        <wp:posOffset>371475</wp:posOffset>
                      </wp:positionH>
                      <wp:positionV relativeFrom="paragraph">
                        <wp:posOffset>8255</wp:posOffset>
                      </wp:positionV>
                      <wp:extent cx="0" cy="236220"/>
                      <wp:effectExtent l="76200" t="0" r="57150" b="49530"/>
                      <wp:wrapNone/>
                      <wp:docPr id="3" name="Straight Arrow Connector 3"/>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576B613" id="Straight Arrow Connector 3" o:spid="_x0000_s1026" type="#_x0000_t32" style="position:absolute;margin-left:29.25pt;margin-top:.65pt;width:0;height:18.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" strokecolor="black [3200]" strokeweight="1pt">
                      <v:stroke endarrow="block" joinstyle="miter"/>
                    </v:shape>
                  </w:pict>
                </mc:Fallback>
              </mc:AlternateContent>
            </w:r>
            <w:r w:rsidRPr="00D84988">
              <w:rPr>
                <w:rFonts w:ascii="Arial" w:hAnsi="Arial" w:cs="Arial"/>
                <w:sz w:val="24"/>
                <w:szCs w:val="24"/>
                <w:lang w:val="en-GB"/>
              </w:rPr>
              <w:t>level</w:t>
            </w:r>
          </w:p>
        </w:tc>
        <w:tc>
          <w:tcPr>
            <w:tcW w:w="977" w:type="dxa"/>
            <w:vAlign w:val="center"/>
          </w:tcPr>
          <w:p w14:paraId="67426E03"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hAnsi="Arial" w:cs="Arial"/>
                <w:sz w:val="24"/>
                <w:szCs w:val="24"/>
                <w:lang w:val="en-GB"/>
              </w:rPr>
              <w:t>MWCNT</w:t>
            </w:r>
          </w:p>
          <w:p w14:paraId="7A83440D"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hAnsi="Arial" w:cs="Arial"/>
                <w:sz w:val="24"/>
                <w:szCs w:val="24"/>
                <w:lang w:val="en-GB"/>
              </w:rPr>
              <w:t>(</w:t>
            </w:r>
            <w:proofErr w:type="spellStart"/>
            <w:proofErr w:type="gramStart"/>
            <w:r w:rsidRPr="00D84988">
              <w:rPr>
                <w:rFonts w:ascii="Arial" w:hAnsi="Arial" w:cs="Arial"/>
                <w:sz w:val="24"/>
                <w:szCs w:val="24"/>
                <w:lang w:val="en-GB"/>
              </w:rPr>
              <w:t>wt</w:t>
            </w:r>
            <w:proofErr w:type="spellEnd"/>
            <w:r w:rsidRPr="00D84988">
              <w:rPr>
                <w:rFonts w:ascii="Arial" w:hAnsi="Arial" w:cs="Arial"/>
                <w:sz w:val="24"/>
                <w:szCs w:val="24"/>
                <w:lang w:val="en-GB"/>
              </w:rPr>
              <w:t>%</w:t>
            </w:r>
            <w:proofErr w:type="gramEnd"/>
            <w:r w:rsidRPr="00D84988">
              <w:rPr>
                <w:rFonts w:ascii="Arial" w:hAnsi="Arial" w:cs="Arial"/>
                <w:sz w:val="24"/>
                <w:szCs w:val="24"/>
                <w:lang w:val="en-GB"/>
              </w:rPr>
              <w:t>)</w:t>
            </w:r>
          </w:p>
          <w:p w14:paraId="18D69432" w14:textId="77777777" w:rsidR="003708A7" w:rsidRPr="00D84988" w:rsidRDefault="003708A7" w:rsidP="00322857">
            <w:pPr>
              <w:spacing w:line="360" w:lineRule="auto"/>
              <w:jc w:val="center"/>
              <w:rPr>
                <w:rFonts w:ascii="Arial" w:hAnsi="Arial" w:cs="Arial"/>
                <w:sz w:val="24"/>
                <w:szCs w:val="24"/>
                <w:lang w:val="en-GB"/>
              </w:rPr>
            </w:pPr>
          </w:p>
        </w:tc>
        <w:tc>
          <w:tcPr>
            <w:tcW w:w="883" w:type="dxa"/>
          </w:tcPr>
          <w:p w14:paraId="7B00042C"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hAnsi="Arial" w:cs="Arial"/>
                <w:sz w:val="24"/>
                <w:szCs w:val="24"/>
                <w:lang w:val="en-GB"/>
              </w:rPr>
              <w:t>SiO</w:t>
            </w:r>
            <w:r w:rsidRPr="00D84988">
              <w:rPr>
                <w:rFonts w:ascii="Arial" w:hAnsi="Arial" w:cs="Arial"/>
                <w:sz w:val="24"/>
                <w:szCs w:val="24"/>
                <w:vertAlign w:val="subscript"/>
                <w:lang w:val="en-GB"/>
              </w:rPr>
              <w:t>2</w:t>
            </w:r>
          </w:p>
          <w:p w14:paraId="4AAD0D29"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hAnsi="Arial" w:cs="Arial"/>
                <w:sz w:val="24"/>
                <w:szCs w:val="24"/>
                <w:lang w:val="en-GB"/>
              </w:rPr>
              <w:t>(</w:t>
            </w:r>
            <w:proofErr w:type="spellStart"/>
            <w:proofErr w:type="gramStart"/>
            <w:r w:rsidRPr="00D84988">
              <w:rPr>
                <w:rFonts w:ascii="Arial" w:hAnsi="Arial" w:cs="Arial"/>
                <w:sz w:val="24"/>
                <w:szCs w:val="24"/>
                <w:lang w:val="en-GB"/>
              </w:rPr>
              <w:t>wt</w:t>
            </w:r>
            <w:proofErr w:type="spellEnd"/>
            <w:r w:rsidRPr="00D84988">
              <w:rPr>
                <w:rFonts w:ascii="Arial" w:hAnsi="Arial" w:cs="Arial"/>
                <w:sz w:val="24"/>
                <w:szCs w:val="24"/>
                <w:lang w:val="en-GB"/>
              </w:rPr>
              <w:t>%</w:t>
            </w:r>
            <w:proofErr w:type="gramEnd"/>
            <w:r w:rsidRPr="00D84988">
              <w:rPr>
                <w:rFonts w:ascii="Arial" w:hAnsi="Arial" w:cs="Arial"/>
                <w:sz w:val="24"/>
                <w:szCs w:val="24"/>
                <w:lang w:val="en-GB"/>
              </w:rPr>
              <w:t>)</w:t>
            </w:r>
          </w:p>
        </w:tc>
        <w:tc>
          <w:tcPr>
            <w:tcW w:w="6361" w:type="dxa"/>
          </w:tcPr>
          <w:p w14:paraId="6BDEBD6D" w14:textId="38583BB4" w:rsidR="003708A7" w:rsidRPr="00D84988" w:rsidRDefault="00767C6B" w:rsidP="00322857">
            <w:pPr>
              <w:spacing w:line="360" w:lineRule="auto"/>
              <w:jc w:val="center"/>
              <w:rPr>
                <w:rFonts w:ascii="Arial" w:hAnsi="Arial" w:cs="Arial"/>
                <w:sz w:val="24"/>
                <w:szCs w:val="24"/>
                <w:lang w:val="en-GB"/>
              </w:rPr>
            </w:pPr>
            <w:r>
              <w:rPr>
                <w:rFonts w:ascii="Arial" w:hAnsi="Arial" w:cs="Arial"/>
                <w:sz w:val="24"/>
                <w:szCs w:val="24"/>
                <w:lang w:val="en-GB"/>
              </w:rPr>
              <w:t>C</w:t>
            </w:r>
            <w:r w:rsidR="003708A7" w:rsidRPr="00D84988">
              <w:rPr>
                <w:rFonts w:ascii="Arial" w:hAnsi="Arial" w:cs="Arial"/>
                <w:sz w:val="24"/>
                <w:szCs w:val="24"/>
                <w:lang w:val="en-GB"/>
              </w:rPr>
              <w:t>ycle</w:t>
            </w:r>
          </w:p>
          <w:p w14:paraId="5B15EF23" w14:textId="77777777" w:rsidR="003708A7" w:rsidRPr="00D84988" w:rsidRDefault="003708A7" w:rsidP="00322857">
            <w:pPr>
              <w:spacing w:line="360" w:lineRule="auto"/>
              <w:jc w:val="center"/>
              <w:rPr>
                <w:rFonts w:ascii="Arial" w:hAnsi="Arial" w:cs="Arial"/>
                <w:sz w:val="24"/>
                <w:szCs w:val="24"/>
                <w:lang w:val="en-GB"/>
              </w:rPr>
            </w:pPr>
          </w:p>
        </w:tc>
      </w:tr>
      <w:tr w:rsidR="003708A7" w:rsidRPr="00D84988" w14:paraId="47F4C047" w14:textId="77777777" w:rsidTr="00322857">
        <w:trPr>
          <w:jc w:val="center"/>
        </w:trPr>
        <w:tc>
          <w:tcPr>
            <w:tcW w:w="1980" w:type="dxa"/>
          </w:tcPr>
          <w:p w14:paraId="2BB3416D"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hAnsi="Arial" w:cs="Arial"/>
                <w:sz w:val="24"/>
                <w:szCs w:val="24"/>
                <w:lang w:val="en-GB"/>
              </w:rPr>
              <w:t>1</w:t>
            </w:r>
          </w:p>
        </w:tc>
        <w:tc>
          <w:tcPr>
            <w:tcW w:w="977" w:type="dxa"/>
          </w:tcPr>
          <w:p w14:paraId="16E1B729" w14:textId="5B1ADAA1" w:rsidR="003708A7" w:rsidRPr="00D84988" w:rsidRDefault="003708A7" w:rsidP="00322857">
            <w:pPr>
              <w:spacing w:line="360" w:lineRule="auto"/>
              <w:jc w:val="center"/>
              <w:rPr>
                <w:rFonts w:ascii="Arial" w:hAnsi="Arial" w:cs="Arial"/>
                <w:sz w:val="24"/>
                <w:szCs w:val="24"/>
                <w:lang w:val="en-GB"/>
              </w:rPr>
            </w:pPr>
          </w:p>
        </w:tc>
        <w:tc>
          <w:tcPr>
            <w:tcW w:w="883" w:type="dxa"/>
          </w:tcPr>
          <w:p w14:paraId="6C3C5B16" w14:textId="11CF5C76" w:rsidR="003708A7" w:rsidRPr="00D84988" w:rsidRDefault="003708A7" w:rsidP="00322857">
            <w:pPr>
              <w:spacing w:line="360" w:lineRule="auto"/>
              <w:jc w:val="center"/>
              <w:rPr>
                <w:rFonts w:ascii="Arial" w:hAnsi="Arial" w:cs="Arial"/>
                <w:sz w:val="24"/>
                <w:szCs w:val="24"/>
                <w:lang w:val="en-GB"/>
              </w:rPr>
            </w:pPr>
          </w:p>
        </w:tc>
        <w:tc>
          <w:tcPr>
            <w:tcW w:w="6361" w:type="dxa"/>
          </w:tcPr>
          <w:p w14:paraId="627F47DC" w14:textId="57763CE9" w:rsidR="003708A7" w:rsidRPr="00D84988" w:rsidRDefault="003708A7" w:rsidP="00322857">
            <w:pPr>
              <w:spacing w:line="360" w:lineRule="auto"/>
              <w:jc w:val="center"/>
              <w:rPr>
                <w:rFonts w:ascii="Arial" w:hAnsi="Arial" w:cs="Arial"/>
                <w:sz w:val="24"/>
                <w:szCs w:val="24"/>
                <w:lang w:val="en-GB"/>
              </w:rPr>
            </w:pPr>
            <w:r w:rsidRPr="00D84988">
              <w:rPr>
                <w:rFonts w:ascii="Arial" w:eastAsiaTheme="minorEastAsia" w:hAnsi="Arial" w:cs="Arial"/>
                <w:sz w:val="24"/>
                <w:szCs w:val="24"/>
                <w:lang w:val="en-GB"/>
              </w:rPr>
              <w:t>(C1)</w:t>
            </w:r>
          </w:p>
        </w:tc>
      </w:tr>
      <w:tr w:rsidR="003708A7" w:rsidRPr="00D84988" w14:paraId="3AD22B2F" w14:textId="77777777" w:rsidTr="00322857">
        <w:trPr>
          <w:jc w:val="center"/>
        </w:trPr>
        <w:tc>
          <w:tcPr>
            <w:tcW w:w="1980" w:type="dxa"/>
          </w:tcPr>
          <w:p w14:paraId="13813937"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hAnsi="Arial" w:cs="Arial"/>
                <w:sz w:val="24"/>
                <w:szCs w:val="24"/>
                <w:lang w:val="en-GB"/>
              </w:rPr>
              <w:t>2</w:t>
            </w:r>
          </w:p>
        </w:tc>
        <w:tc>
          <w:tcPr>
            <w:tcW w:w="977" w:type="dxa"/>
          </w:tcPr>
          <w:p w14:paraId="5F7CA927" w14:textId="78FB5E08" w:rsidR="003708A7" w:rsidRPr="00D84988" w:rsidRDefault="003708A7" w:rsidP="00322857">
            <w:pPr>
              <w:spacing w:line="360" w:lineRule="auto"/>
              <w:jc w:val="center"/>
              <w:rPr>
                <w:rFonts w:ascii="Arial" w:hAnsi="Arial" w:cs="Arial"/>
                <w:sz w:val="24"/>
                <w:szCs w:val="24"/>
                <w:lang w:val="en-GB"/>
              </w:rPr>
            </w:pPr>
          </w:p>
        </w:tc>
        <w:tc>
          <w:tcPr>
            <w:tcW w:w="883" w:type="dxa"/>
          </w:tcPr>
          <w:p w14:paraId="4C722385" w14:textId="3042426F" w:rsidR="003708A7" w:rsidRPr="00D84988" w:rsidRDefault="003708A7" w:rsidP="00322857">
            <w:pPr>
              <w:spacing w:line="360" w:lineRule="auto"/>
              <w:jc w:val="center"/>
              <w:rPr>
                <w:rFonts w:ascii="Arial" w:hAnsi="Arial" w:cs="Arial"/>
                <w:sz w:val="24"/>
                <w:szCs w:val="24"/>
                <w:lang w:val="en-GB"/>
              </w:rPr>
            </w:pPr>
          </w:p>
        </w:tc>
        <w:tc>
          <w:tcPr>
            <w:tcW w:w="6361" w:type="dxa"/>
          </w:tcPr>
          <w:p w14:paraId="51C983CD" w14:textId="7D399C9B" w:rsidR="003708A7" w:rsidRPr="00D84988" w:rsidRDefault="003708A7" w:rsidP="00322857">
            <w:pPr>
              <w:spacing w:line="360" w:lineRule="auto"/>
              <w:jc w:val="center"/>
              <w:rPr>
                <w:rFonts w:ascii="Arial" w:hAnsi="Arial" w:cs="Arial"/>
                <w:sz w:val="24"/>
                <w:szCs w:val="24"/>
                <w:lang w:val="en-GB"/>
              </w:rPr>
            </w:pPr>
            <w:r w:rsidRPr="00D84988">
              <w:rPr>
                <w:rFonts w:ascii="Arial" w:eastAsiaTheme="minorEastAsia" w:hAnsi="Arial" w:cs="Arial"/>
                <w:sz w:val="24"/>
                <w:szCs w:val="24"/>
                <w:lang w:val="en-GB"/>
              </w:rPr>
              <w:t xml:space="preserve"> (C2)</w:t>
            </w:r>
          </w:p>
        </w:tc>
      </w:tr>
      <w:tr w:rsidR="003708A7" w:rsidRPr="00D84988" w14:paraId="1E9F7CBB" w14:textId="77777777" w:rsidTr="00322857">
        <w:trPr>
          <w:jc w:val="center"/>
        </w:trPr>
        <w:tc>
          <w:tcPr>
            <w:tcW w:w="1980" w:type="dxa"/>
          </w:tcPr>
          <w:p w14:paraId="2BCF9081"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hAnsi="Arial" w:cs="Arial"/>
                <w:sz w:val="24"/>
                <w:szCs w:val="24"/>
                <w:lang w:val="en-GB"/>
              </w:rPr>
              <w:t>3</w:t>
            </w:r>
          </w:p>
        </w:tc>
        <w:tc>
          <w:tcPr>
            <w:tcW w:w="977" w:type="dxa"/>
          </w:tcPr>
          <w:p w14:paraId="54E763F4" w14:textId="4046250F" w:rsidR="003708A7" w:rsidRPr="00D84988" w:rsidRDefault="003708A7" w:rsidP="00322857">
            <w:pPr>
              <w:spacing w:line="360" w:lineRule="auto"/>
              <w:jc w:val="center"/>
              <w:rPr>
                <w:rFonts w:ascii="Arial" w:hAnsi="Arial" w:cs="Arial"/>
                <w:sz w:val="24"/>
                <w:szCs w:val="24"/>
                <w:lang w:val="en-GB"/>
              </w:rPr>
            </w:pPr>
          </w:p>
        </w:tc>
        <w:tc>
          <w:tcPr>
            <w:tcW w:w="883" w:type="dxa"/>
          </w:tcPr>
          <w:p w14:paraId="4BF25F3B" w14:textId="5E536492" w:rsidR="003708A7" w:rsidRPr="00D84988" w:rsidRDefault="003708A7" w:rsidP="00322857">
            <w:pPr>
              <w:spacing w:line="360" w:lineRule="auto"/>
              <w:jc w:val="center"/>
              <w:rPr>
                <w:rFonts w:ascii="Arial" w:hAnsi="Arial" w:cs="Arial"/>
                <w:sz w:val="24"/>
                <w:szCs w:val="24"/>
                <w:lang w:val="en-GB"/>
              </w:rPr>
            </w:pPr>
          </w:p>
        </w:tc>
        <w:tc>
          <w:tcPr>
            <w:tcW w:w="6361" w:type="dxa"/>
          </w:tcPr>
          <w:p w14:paraId="2C3C413D" w14:textId="5A595C21" w:rsidR="003708A7" w:rsidRPr="00D84988" w:rsidRDefault="003708A7" w:rsidP="00322857">
            <w:pPr>
              <w:spacing w:line="360" w:lineRule="auto"/>
              <w:jc w:val="center"/>
              <w:rPr>
                <w:rFonts w:ascii="Arial" w:hAnsi="Arial" w:cs="Arial"/>
                <w:sz w:val="24"/>
                <w:szCs w:val="24"/>
                <w:lang w:val="en-GB"/>
              </w:rPr>
            </w:pPr>
            <w:r w:rsidRPr="00D84988">
              <w:rPr>
                <w:rFonts w:ascii="Arial" w:eastAsiaTheme="minorEastAsia" w:hAnsi="Arial" w:cs="Arial"/>
                <w:sz w:val="24"/>
                <w:szCs w:val="24"/>
                <w:lang w:val="en-GB"/>
              </w:rPr>
              <w:t>(C3)</w:t>
            </w:r>
          </w:p>
        </w:tc>
      </w:tr>
      <w:tr w:rsidR="003708A7" w:rsidRPr="00D84988" w14:paraId="0590DDCE" w14:textId="77777777" w:rsidTr="00322857">
        <w:trPr>
          <w:jc w:val="center"/>
        </w:trPr>
        <w:tc>
          <w:tcPr>
            <w:tcW w:w="1980" w:type="dxa"/>
          </w:tcPr>
          <w:p w14:paraId="6780D4EB"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hAnsi="Arial" w:cs="Arial"/>
                <w:sz w:val="24"/>
                <w:szCs w:val="24"/>
                <w:lang w:val="en-GB"/>
              </w:rPr>
              <w:t>4</w:t>
            </w:r>
          </w:p>
        </w:tc>
        <w:tc>
          <w:tcPr>
            <w:tcW w:w="977" w:type="dxa"/>
          </w:tcPr>
          <w:p w14:paraId="5475240C" w14:textId="061BC82D" w:rsidR="003708A7" w:rsidRPr="00D84988" w:rsidRDefault="003708A7" w:rsidP="00322857">
            <w:pPr>
              <w:spacing w:line="360" w:lineRule="auto"/>
              <w:jc w:val="center"/>
              <w:rPr>
                <w:rFonts w:ascii="Arial" w:hAnsi="Arial" w:cs="Arial"/>
                <w:sz w:val="24"/>
                <w:szCs w:val="24"/>
                <w:lang w:val="en-GB"/>
              </w:rPr>
            </w:pPr>
          </w:p>
        </w:tc>
        <w:tc>
          <w:tcPr>
            <w:tcW w:w="883" w:type="dxa"/>
          </w:tcPr>
          <w:p w14:paraId="2CF4B0AF" w14:textId="5E087921" w:rsidR="003708A7" w:rsidRPr="00D84988" w:rsidRDefault="003708A7" w:rsidP="00322857">
            <w:pPr>
              <w:spacing w:line="360" w:lineRule="auto"/>
              <w:jc w:val="center"/>
              <w:rPr>
                <w:rFonts w:ascii="Arial" w:hAnsi="Arial" w:cs="Arial"/>
                <w:sz w:val="24"/>
                <w:szCs w:val="24"/>
                <w:lang w:val="en-GB"/>
              </w:rPr>
            </w:pPr>
          </w:p>
        </w:tc>
        <w:tc>
          <w:tcPr>
            <w:tcW w:w="6361" w:type="dxa"/>
          </w:tcPr>
          <w:p w14:paraId="422AF8A0" w14:textId="6A4342CF" w:rsidR="003708A7" w:rsidRPr="00D84988" w:rsidRDefault="003708A7" w:rsidP="00322857">
            <w:pPr>
              <w:spacing w:line="360" w:lineRule="auto"/>
              <w:jc w:val="center"/>
              <w:rPr>
                <w:rFonts w:ascii="Arial" w:hAnsi="Arial" w:cs="Arial"/>
                <w:sz w:val="24"/>
                <w:szCs w:val="24"/>
                <w:lang w:val="en-GB"/>
              </w:rPr>
            </w:pPr>
            <w:r w:rsidRPr="00D84988">
              <w:rPr>
                <w:rFonts w:ascii="Arial" w:eastAsiaTheme="minorEastAsia" w:hAnsi="Arial" w:cs="Arial"/>
                <w:sz w:val="24"/>
                <w:szCs w:val="24"/>
                <w:lang w:val="en-GB"/>
              </w:rPr>
              <w:t xml:space="preserve"> (C4)</w:t>
            </w:r>
          </w:p>
        </w:tc>
      </w:tr>
      <w:tr w:rsidR="003708A7" w:rsidRPr="00D84988" w14:paraId="1732675C" w14:textId="77777777" w:rsidTr="00322857">
        <w:trPr>
          <w:jc w:val="center"/>
        </w:trPr>
        <w:tc>
          <w:tcPr>
            <w:tcW w:w="1980" w:type="dxa"/>
          </w:tcPr>
          <w:p w14:paraId="2199ECD9" w14:textId="77777777" w:rsidR="003708A7" w:rsidRPr="00D84988" w:rsidRDefault="003708A7" w:rsidP="00322857">
            <w:pPr>
              <w:spacing w:line="360" w:lineRule="auto"/>
              <w:jc w:val="center"/>
              <w:rPr>
                <w:rFonts w:ascii="Arial" w:hAnsi="Arial" w:cs="Arial"/>
                <w:sz w:val="24"/>
                <w:szCs w:val="24"/>
                <w:lang w:val="en-GB"/>
              </w:rPr>
            </w:pPr>
            <w:r w:rsidRPr="00D84988">
              <w:rPr>
                <w:rFonts w:ascii="Arial" w:hAnsi="Arial" w:cs="Arial"/>
                <w:sz w:val="24"/>
                <w:szCs w:val="24"/>
                <w:lang w:val="en-GB"/>
              </w:rPr>
              <w:t>5</w:t>
            </w:r>
          </w:p>
        </w:tc>
        <w:tc>
          <w:tcPr>
            <w:tcW w:w="977" w:type="dxa"/>
          </w:tcPr>
          <w:p w14:paraId="291FFF79" w14:textId="581C009C" w:rsidR="003708A7" w:rsidRPr="00D84988" w:rsidRDefault="003708A7" w:rsidP="00322857">
            <w:pPr>
              <w:spacing w:line="360" w:lineRule="auto"/>
              <w:jc w:val="center"/>
              <w:rPr>
                <w:rFonts w:ascii="Arial" w:hAnsi="Arial" w:cs="Arial"/>
                <w:sz w:val="24"/>
                <w:szCs w:val="24"/>
                <w:lang w:val="en-GB"/>
              </w:rPr>
            </w:pPr>
          </w:p>
        </w:tc>
        <w:tc>
          <w:tcPr>
            <w:tcW w:w="883" w:type="dxa"/>
          </w:tcPr>
          <w:p w14:paraId="4B98991A" w14:textId="72DB0A03" w:rsidR="003708A7" w:rsidRPr="00D84988" w:rsidRDefault="003708A7" w:rsidP="00322857">
            <w:pPr>
              <w:spacing w:line="360" w:lineRule="auto"/>
              <w:jc w:val="center"/>
              <w:rPr>
                <w:rFonts w:ascii="Arial" w:hAnsi="Arial" w:cs="Arial"/>
                <w:sz w:val="24"/>
                <w:szCs w:val="24"/>
                <w:lang w:val="en-GB"/>
              </w:rPr>
            </w:pPr>
          </w:p>
        </w:tc>
        <w:tc>
          <w:tcPr>
            <w:tcW w:w="6361" w:type="dxa"/>
          </w:tcPr>
          <w:p w14:paraId="3836539C" w14:textId="0F67A88D" w:rsidR="003708A7" w:rsidRPr="00D84988" w:rsidRDefault="003708A7" w:rsidP="00322857">
            <w:pPr>
              <w:spacing w:line="360" w:lineRule="auto"/>
              <w:jc w:val="center"/>
              <w:rPr>
                <w:rFonts w:ascii="Arial" w:hAnsi="Arial" w:cs="Arial"/>
                <w:sz w:val="24"/>
                <w:szCs w:val="24"/>
                <w:lang w:val="en-GB"/>
              </w:rPr>
            </w:pPr>
            <w:r w:rsidRPr="00D84988">
              <w:rPr>
                <w:rFonts w:ascii="Arial" w:eastAsiaTheme="minorEastAsia" w:hAnsi="Arial" w:cs="Arial"/>
                <w:sz w:val="24"/>
                <w:szCs w:val="24"/>
                <w:lang w:val="en-GB"/>
              </w:rPr>
              <w:t>(C5)</w:t>
            </w:r>
          </w:p>
        </w:tc>
      </w:tr>
    </w:tbl>
    <w:p w14:paraId="03B3E62E" w14:textId="3496BA09" w:rsidR="003708A7" w:rsidRPr="00D84988" w:rsidRDefault="003708A7" w:rsidP="003708A7">
      <w:pPr>
        <w:spacing w:line="360" w:lineRule="auto"/>
        <w:ind w:left="142"/>
        <w:jc w:val="both"/>
        <w:rPr>
          <w:rFonts w:ascii="Arial" w:hAnsi="Arial" w:cs="Arial"/>
          <w:i/>
          <w:sz w:val="24"/>
          <w:szCs w:val="24"/>
          <w:lang w:val="en-GB"/>
        </w:rPr>
      </w:pPr>
    </w:p>
    <w:p w14:paraId="2FD80DFA" w14:textId="34860256" w:rsidR="003708A7" w:rsidRPr="00D84988" w:rsidRDefault="003708A7" w:rsidP="003708A7">
      <w:pPr>
        <w:spacing w:line="360" w:lineRule="auto"/>
        <w:ind w:left="142"/>
        <w:jc w:val="both"/>
        <w:rPr>
          <w:rFonts w:ascii="Arial" w:hAnsi="Arial" w:cs="Arial"/>
          <w:i/>
          <w:lang w:val="en-GB"/>
        </w:rPr>
      </w:pPr>
      <w:r w:rsidRPr="00D84988">
        <w:rPr>
          <w:rFonts w:ascii="Arial" w:hAnsi="Arial" w:cs="Arial"/>
          <w:i/>
          <w:lang w:val="en-GB"/>
        </w:rPr>
        <w:t>Table 3</w:t>
      </w:r>
      <w:r w:rsidR="00EB4DB1">
        <w:rPr>
          <w:rFonts w:ascii="Arial" w:hAnsi="Arial" w:cs="Arial"/>
          <w:i/>
          <w:lang w:val="en-GB"/>
        </w:rPr>
        <w:t xml:space="preserve"> </w:t>
      </w:r>
      <w:r w:rsidR="00EB4DB1" w:rsidRPr="00EB4DB1">
        <w:rPr>
          <w:rFonts w:ascii="Arial" w:hAnsi="Arial" w:cs="Arial"/>
          <w:i/>
          <w:sz w:val="24"/>
          <w:szCs w:val="24"/>
          <w:highlight w:val="yellow"/>
          <w:lang w:val="en-GB"/>
        </w:rPr>
        <w:t>(</w:t>
      </w:r>
      <w:r w:rsidR="00EB4DB1">
        <w:rPr>
          <w:rFonts w:ascii="Arial" w:hAnsi="Arial" w:cs="Arial"/>
          <w:i/>
          <w:sz w:val="24"/>
          <w:szCs w:val="24"/>
          <w:highlight w:val="yellow"/>
          <w:lang w:val="en-GB"/>
        </w:rPr>
        <w:t>No Caption here</w:t>
      </w:r>
      <w:r w:rsidR="00EB4DB1" w:rsidRPr="00EB4DB1">
        <w:rPr>
          <w:rFonts w:ascii="Arial" w:hAnsi="Arial" w:cs="Arial"/>
          <w:i/>
          <w:sz w:val="24"/>
          <w:szCs w:val="24"/>
          <w:highlight w:val="yellow"/>
          <w:lang w:val="en-GB"/>
        </w:rPr>
        <w:t>)</w:t>
      </w:r>
    </w:p>
    <w:tbl>
      <w:tblPr>
        <w:tblW w:w="8769" w:type="dxa"/>
        <w:tblLook w:val="04A0" w:firstRow="1" w:lastRow="0" w:firstColumn="1" w:lastColumn="0" w:noHBand="0" w:noVBand="1"/>
      </w:tblPr>
      <w:tblGrid>
        <w:gridCol w:w="1030"/>
        <w:gridCol w:w="865"/>
        <w:gridCol w:w="1203"/>
        <w:gridCol w:w="937"/>
        <w:gridCol w:w="1237"/>
        <w:gridCol w:w="1116"/>
        <w:gridCol w:w="876"/>
        <w:gridCol w:w="1047"/>
        <w:gridCol w:w="777"/>
      </w:tblGrid>
      <w:tr w:rsidR="003708A7" w:rsidRPr="00D84988" w14:paraId="6ADCD97C" w14:textId="77777777" w:rsidTr="00322857">
        <w:trPr>
          <w:trHeight w:val="27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CFE0C" w14:textId="77777777" w:rsidR="003708A7" w:rsidRPr="00D84988" w:rsidRDefault="003708A7" w:rsidP="00322857">
            <w:pPr>
              <w:spacing w:after="0" w:line="360" w:lineRule="auto"/>
              <w:jc w:val="center"/>
              <w:rPr>
                <w:rFonts w:ascii="Arial" w:eastAsia="Times New Roman" w:hAnsi="Arial" w:cs="Arial"/>
                <w:color w:val="000000"/>
                <w:sz w:val="24"/>
                <w:szCs w:val="24"/>
                <w:lang w:eastAsia="en-IN"/>
              </w:rPr>
            </w:pPr>
            <w:r w:rsidRPr="00D84988">
              <w:rPr>
                <w:rFonts w:ascii="Arial" w:eastAsia="Times New Roman" w:hAnsi="Arial" w:cs="Arial"/>
                <w:color w:val="000000"/>
                <w:sz w:val="24"/>
                <w:szCs w:val="24"/>
                <w:lang w:eastAsia="en-IN"/>
              </w:rPr>
              <w:t>Sample No</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37CADE1D" w14:textId="77777777" w:rsidR="003708A7" w:rsidRPr="00D84988" w:rsidRDefault="003708A7" w:rsidP="00322857">
            <w:pPr>
              <w:spacing w:after="0" w:line="360" w:lineRule="auto"/>
              <w:jc w:val="center"/>
              <w:rPr>
                <w:rFonts w:ascii="Arial" w:eastAsia="Times New Roman" w:hAnsi="Arial" w:cs="Arial"/>
                <w:color w:val="000000"/>
                <w:sz w:val="24"/>
                <w:szCs w:val="24"/>
                <w:lang w:eastAsia="en-IN"/>
              </w:rPr>
            </w:pPr>
            <w:proofErr w:type="spellStart"/>
            <w:r w:rsidRPr="00D84988">
              <w:rPr>
                <w:rFonts w:ascii="Arial" w:eastAsia="Times New Roman" w:hAnsi="Arial" w:cs="Arial"/>
                <w:color w:val="000000"/>
                <w:sz w:val="24"/>
                <w:szCs w:val="24"/>
                <w:lang w:eastAsia="en-IN"/>
              </w:rPr>
              <w:t>wt</w:t>
            </w:r>
            <w:proofErr w:type="spellEnd"/>
            <w:r w:rsidRPr="00D84988">
              <w:rPr>
                <w:rFonts w:ascii="Arial" w:eastAsia="Times New Roman" w:hAnsi="Arial" w:cs="Arial"/>
                <w:color w:val="000000"/>
                <w:sz w:val="24"/>
                <w:szCs w:val="24"/>
                <w:lang w:eastAsia="en-IN"/>
              </w:rPr>
              <w:t>% CNT</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7CB7CA82" w14:textId="4C7DCA97" w:rsidR="003708A7" w:rsidRPr="00D84988" w:rsidRDefault="003708A7" w:rsidP="00322857">
            <w:pPr>
              <w:spacing w:after="0" w:line="360" w:lineRule="auto"/>
              <w:jc w:val="center"/>
              <w:rPr>
                <w:rFonts w:ascii="Arial" w:eastAsia="Times New Roman" w:hAnsi="Arial" w:cs="Arial"/>
                <w:color w:val="000000"/>
                <w:sz w:val="24"/>
                <w:szCs w:val="24"/>
                <w:lang w:eastAsia="en-IN"/>
              </w:rPr>
            </w:pPr>
            <w:proofErr w:type="spellStart"/>
            <w:r w:rsidRPr="00D84988">
              <w:rPr>
                <w:rFonts w:ascii="Arial" w:eastAsia="Times New Roman" w:hAnsi="Arial" w:cs="Arial"/>
                <w:color w:val="000000"/>
                <w:sz w:val="24"/>
                <w:szCs w:val="24"/>
                <w:lang w:eastAsia="en-IN"/>
              </w:rPr>
              <w:t>wt</w:t>
            </w:r>
            <w:proofErr w:type="spellEnd"/>
            <w:r w:rsidRPr="00D84988">
              <w:rPr>
                <w:rFonts w:ascii="Arial" w:eastAsia="Times New Roman" w:hAnsi="Arial" w:cs="Arial"/>
                <w:color w:val="000000"/>
                <w:sz w:val="24"/>
                <w:szCs w:val="24"/>
                <w:lang w:eastAsia="en-IN"/>
              </w:rPr>
              <w:t>%</w:t>
            </w:r>
            <w:r w:rsidR="00D31FAF" w:rsidRPr="00D84988">
              <w:rPr>
                <w:rFonts w:ascii="Arial" w:eastAsia="Times New Roman" w:hAnsi="Arial" w:cs="Arial"/>
                <w:color w:val="000000"/>
                <w:sz w:val="24"/>
                <w:szCs w:val="24"/>
                <w:lang w:eastAsia="en-IN"/>
              </w:rPr>
              <w:t xml:space="preserve"> </w:t>
            </w:r>
            <w:r w:rsidRPr="00D84988">
              <w:rPr>
                <w:rFonts w:ascii="Arial" w:eastAsia="Times New Roman" w:hAnsi="Arial" w:cs="Arial"/>
                <w:color w:val="000000"/>
                <w:sz w:val="24"/>
                <w:szCs w:val="24"/>
                <w:lang w:eastAsia="en-IN"/>
              </w:rPr>
              <w:t>SiO</w:t>
            </w:r>
            <w:r w:rsidRPr="00D84988">
              <w:rPr>
                <w:rFonts w:ascii="Arial" w:eastAsia="Times New Roman" w:hAnsi="Arial" w:cs="Arial"/>
                <w:color w:val="000000"/>
                <w:sz w:val="24"/>
                <w:szCs w:val="24"/>
                <w:vertAlign w:val="subscript"/>
                <w:lang w:eastAsia="en-IN"/>
              </w:rPr>
              <w:t>2</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14:paraId="31E0E479" w14:textId="1B9F36AC" w:rsidR="003708A7" w:rsidRPr="00D84988" w:rsidRDefault="00767C6B" w:rsidP="00322857">
            <w:pPr>
              <w:spacing w:after="0" w:line="360" w:lineRule="auto"/>
              <w:jc w:val="center"/>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C</w:t>
            </w:r>
            <w:r w:rsidR="003708A7" w:rsidRPr="00D84988">
              <w:rPr>
                <w:rFonts w:ascii="Arial" w:eastAsia="Times New Roman" w:hAnsi="Arial" w:cs="Arial"/>
                <w:color w:val="000000"/>
                <w:sz w:val="24"/>
                <w:szCs w:val="24"/>
                <w:lang w:eastAsia="en-IN"/>
              </w:rPr>
              <w:t>ycle</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1BA9CA8E" w14:textId="791C0AA6" w:rsidR="003708A7" w:rsidRPr="00D84988" w:rsidRDefault="00767C6B" w:rsidP="00322857">
            <w:pPr>
              <w:spacing w:after="0" w:line="360" w:lineRule="auto"/>
              <w:jc w:val="center"/>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S</w:t>
            </w:r>
            <w:r w:rsidR="003708A7" w:rsidRPr="00D84988">
              <w:rPr>
                <w:rFonts w:ascii="Arial" w:eastAsia="Times New Roman" w:hAnsi="Arial" w:cs="Arial"/>
                <w:color w:val="000000"/>
                <w:sz w:val="24"/>
                <w:szCs w:val="24"/>
                <w:lang w:eastAsia="en-IN"/>
              </w:rPr>
              <w:t>trength</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5BCC5FD5" w14:textId="77777777" w:rsidR="003708A7" w:rsidRPr="00D84988" w:rsidRDefault="003708A7" w:rsidP="00322857">
            <w:pPr>
              <w:spacing w:after="0" w:line="360" w:lineRule="auto"/>
              <w:jc w:val="center"/>
              <w:rPr>
                <w:rFonts w:ascii="Arial" w:eastAsia="Times New Roman" w:hAnsi="Arial" w:cs="Arial"/>
                <w:color w:val="000000"/>
                <w:sz w:val="24"/>
                <w:szCs w:val="24"/>
                <w:lang w:eastAsia="en-IN"/>
              </w:rPr>
            </w:pPr>
            <w:r w:rsidRPr="00D84988">
              <w:rPr>
                <w:rFonts w:ascii="Arial" w:eastAsia="Times New Roman" w:hAnsi="Arial" w:cs="Arial"/>
                <w:color w:val="000000"/>
                <w:sz w:val="24"/>
                <w:szCs w:val="24"/>
                <w:lang w:eastAsia="en-IN"/>
              </w:rPr>
              <w:t>S/N ratio</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4A855BB3" w14:textId="77777777" w:rsidR="003708A7" w:rsidRPr="00D84988" w:rsidRDefault="003708A7" w:rsidP="00322857">
            <w:pPr>
              <w:spacing w:after="0" w:line="360" w:lineRule="auto"/>
              <w:jc w:val="center"/>
              <w:rPr>
                <w:rFonts w:ascii="Arial" w:eastAsia="Times New Roman" w:hAnsi="Arial" w:cs="Arial"/>
                <w:color w:val="000000"/>
                <w:sz w:val="24"/>
                <w:szCs w:val="24"/>
                <w:lang w:eastAsia="en-IN"/>
              </w:rPr>
            </w:pPr>
            <w:r w:rsidRPr="00D84988">
              <w:rPr>
                <w:rFonts w:ascii="Arial" w:eastAsia="Times New Roman" w:hAnsi="Arial" w:cs="Arial"/>
                <w:color w:val="000000"/>
                <w:sz w:val="24"/>
                <w:szCs w:val="24"/>
                <w:lang w:eastAsia="en-IN"/>
              </w:rPr>
              <w:t>PTS (RA)</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91BBC63" w14:textId="77777777" w:rsidR="003708A7" w:rsidRPr="00D84988" w:rsidRDefault="003708A7" w:rsidP="00322857">
            <w:pPr>
              <w:spacing w:after="0" w:line="360" w:lineRule="auto"/>
              <w:jc w:val="center"/>
              <w:rPr>
                <w:rFonts w:ascii="Arial" w:eastAsia="Times New Roman" w:hAnsi="Arial" w:cs="Arial"/>
                <w:color w:val="000000"/>
                <w:sz w:val="24"/>
                <w:szCs w:val="24"/>
                <w:lang w:eastAsia="en-IN"/>
              </w:rPr>
            </w:pPr>
            <w:r w:rsidRPr="00D84988">
              <w:rPr>
                <w:rFonts w:ascii="Arial" w:eastAsia="Times New Roman" w:hAnsi="Arial" w:cs="Arial"/>
                <w:color w:val="000000"/>
                <w:sz w:val="24"/>
                <w:szCs w:val="24"/>
                <w:lang w:eastAsia="en-IN"/>
              </w:rPr>
              <w:t>% error</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14:paraId="3817246A" w14:textId="77777777" w:rsidR="003708A7" w:rsidRPr="00D84988" w:rsidRDefault="003708A7" w:rsidP="00322857">
            <w:pPr>
              <w:spacing w:after="0" w:line="360" w:lineRule="auto"/>
              <w:jc w:val="center"/>
              <w:rPr>
                <w:rFonts w:ascii="Arial" w:eastAsia="Times New Roman" w:hAnsi="Arial" w:cs="Arial"/>
                <w:color w:val="000000"/>
                <w:sz w:val="24"/>
                <w:szCs w:val="24"/>
                <w:lang w:eastAsia="en-IN"/>
              </w:rPr>
            </w:pPr>
            <w:r w:rsidRPr="00D84988">
              <w:rPr>
                <w:rFonts w:ascii="Arial" w:eastAsia="Times New Roman" w:hAnsi="Arial" w:cs="Arial"/>
                <w:color w:val="000000"/>
                <w:sz w:val="24"/>
                <w:szCs w:val="24"/>
                <w:lang w:eastAsia="en-IN"/>
              </w:rPr>
              <w:t>Rank</w:t>
            </w:r>
          </w:p>
        </w:tc>
      </w:tr>
      <w:tr w:rsidR="003708A7" w:rsidRPr="00D84988" w14:paraId="50B7B402"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3590683A" w14:textId="0919500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7FFB4E69" w14:textId="14EAF94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66FC0E13" w14:textId="2996B00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6EB4D986" w14:textId="5864AEE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2B09D5BA" w14:textId="12D38A1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335917B7" w14:textId="1B25C3C1"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7BEF8478" w14:textId="6A03497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2EB9EA41" w14:textId="5E1BC28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2D5C806D" w14:textId="56B2169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653DC526"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32818579" w14:textId="6863200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2DEA3725" w14:textId="79BEA98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0D524529" w14:textId="01C1900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2833EAA5" w14:textId="72F024D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6ABD90FC" w14:textId="5D4D20CC"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056FF39C" w14:textId="445A752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32E155E7" w14:textId="0FB5967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09A95B88" w14:textId="15699CE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4129375D" w14:textId="2B1F3C9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36043F81"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0DC11EE5" w14:textId="5DC6A4A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44CAF3BC" w14:textId="1B52793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38F54425" w14:textId="5DB8F31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344418E8" w14:textId="20C26C1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337C517A" w14:textId="211AEB5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434E7CF4" w14:textId="4F34367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351C68FE" w14:textId="40210E7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1DF4B5A3" w14:textId="227A126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4FE8EE21" w14:textId="3DCF88F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646905E1"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5C0517B2" w14:textId="3CD6DDC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4A6AEDB7" w14:textId="6FE34A3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032E6E76" w14:textId="6A559288"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27504457" w14:textId="684641C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4D5A7C2C" w14:textId="5B33AB7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235A882A" w14:textId="138E7538"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6326877A" w14:textId="1332811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58283374" w14:textId="460043B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194AC4B5" w14:textId="28A77F9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29CFE85B"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2C13766F" w14:textId="7BBC702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01B3572C" w14:textId="1DAB8CA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5823D41A" w14:textId="2DAE958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718CCE39" w14:textId="0212FE3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41D05D50" w14:textId="4E96965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7198A299" w14:textId="74507B4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07A2ADF0" w14:textId="4C8DBB1F"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06F78876" w14:textId="7DA20B0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613ADA27" w14:textId="1A0638C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0927E004"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2811AAE6" w14:textId="076CF79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48D60A1A" w14:textId="67B34B8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564E6B66" w14:textId="4482C458"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197B0DBC" w14:textId="03829B0C"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20CAAB6F" w14:textId="091B9DD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1A1F7567" w14:textId="5787A04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43E7AD1C" w14:textId="7B9D2B0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29E8E9F5" w14:textId="593FB20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67642D39" w14:textId="07273D7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698C2C49"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59C9BA0A" w14:textId="42F73C9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2AF30181" w14:textId="626BBD5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478D6C9B" w14:textId="7AEC9DB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178C5FBC" w14:textId="527C058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7F417893" w14:textId="2DE2023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0DBB91F9" w14:textId="66217DBF"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6FDBA697" w14:textId="12F8996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5892E458" w14:textId="6465083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164ED69E" w14:textId="7A62FFA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74983AD9"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418BD1E6" w14:textId="0BDB55C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2C00352E" w14:textId="417CA89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1F04EA46" w14:textId="0804F6CC"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1A9C3AA0" w14:textId="35BBFDD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7681D2A1" w14:textId="6FB9609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6D7A67C4" w14:textId="28B62BC1"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0BEBBF05" w14:textId="799D759E"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6E0BDD2F" w14:textId="5A4A90AF"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58314105" w14:textId="21DBE48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70D1F1FD"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0F169577" w14:textId="52E9437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7070A8CE" w14:textId="25BF248F"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2D08D7FB" w14:textId="11452C3F"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47527673" w14:textId="3E99119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4196F172" w14:textId="46BF93E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56B969D2" w14:textId="37049B1E"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221D7B1A" w14:textId="1CCE725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600857CE" w14:textId="665D1A7F"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3B1D5EFD" w14:textId="78759BDC"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3BD72992"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413D6E32" w14:textId="3DEB801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6CB95498" w14:textId="6C885BB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1CEF42A8" w14:textId="7EA3C9F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21DCEF30" w14:textId="1DA5D9DE"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33D0DB35" w14:textId="3CB2424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6E7640C4" w14:textId="258A10C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499F881A" w14:textId="2993C8C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083532AD" w14:textId="30EA5A3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7BE5D988" w14:textId="59CD8EC8"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2059D1F9"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4862A6EC" w14:textId="6234A72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0BAA8042" w14:textId="416A54F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27071342" w14:textId="2FBB59A1"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557A960E" w14:textId="0400DA1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5ADB7113" w14:textId="7EE3CB7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2F8DC583" w14:textId="0936303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6CDF03BC" w14:textId="4E7C14C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429F38A2" w14:textId="4633DB9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714C8A12" w14:textId="0E9E191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2687A27E"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30D8F3A2" w14:textId="43D8B89D"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0E074DD8" w14:textId="7E48187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49420F97" w14:textId="256712C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065CEF92" w14:textId="7416AFE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365F741B" w14:textId="33A8F6F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06F5EEE7" w14:textId="74D1E77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23DAC526" w14:textId="512ADFA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1ACA033F" w14:textId="2749B17D"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52EB4374" w14:textId="18FD2DF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2D9636F3"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3C717E16" w14:textId="6D3ADD4D"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68FEE250" w14:textId="761E247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153D0C7A" w14:textId="0DAE632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62146FFF" w14:textId="437C2BF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45197502" w14:textId="680FDC1D"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7CAAB2BA" w14:textId="53E089B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3B978414" w14:textId="44F05B0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3EB2CC81" w14:textId="2EDF3B3D"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6C5C5783" w14:textId="6C2F4A1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12BB58EA"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76C6D394" w14:textId="2EB866B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44AFC3A9" w14:textId="7350D5DF"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25F1FDA4" w14:textId="0BB67FC8"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4F9C4ED9" w14:textId="4426487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3A89C59B" w14:textId="5775255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526E9EEE" w14:textId="3322C1E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78D3DF35" w14:textId="549A00EF"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7326F0C8" w14:textId="7D69882C"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37F024AA" w14:textId="0648B79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4D5EDE63"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384EC39A" w14:textId="353EA2C1"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40B2C66F" w14:textId="7EEE709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257361D9" w14:textId="105A9AB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567D8D49" w14:textId="28B0593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29A1FFFD" w14:textId="1747631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46E657EA" w14:textId="4DF6FCA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0DC77F08" w14:textId="0D27E13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39611346" w14:textId="51BE50A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5C2D3533" w14:textId="73483C4F"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3529733E"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4B865547" w14:textId="13160B5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7B827269" w14:textId="0D3EA64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566C1C61" w14:textId="51F3B39E"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0C89A75C" w14:textId="5248E7DC"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17E61A0A" w14:textId="5CD77FA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7181AC26" w14:textId="5D4C8D5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16B628B1" w14:textId="7E31F33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6543BD94" w14:textId="1C62325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72CCC834" w14:textId="3EF689EC"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7D52EDBC"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1236F136" w14:textId="3A6CDFC1"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60D0565E" w14:textId="7E8F7C28"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338E455E" w14:textId="24A8E61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7407EC3B" w14:textId="036A6B7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6EFE7F67" w14:textId="096F06F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346A88E1" w14:textId="327D3BE1"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76120051" w14:textId="01C30AAD"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2BA328CD" w14:textId="377E425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2D61003D" w14:textId="4FBDAB9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0722F165"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717753BC" w14:textId="4B8C636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09D438AE" w14:textId="09A009EC"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2D8F158C" w14:textId="4108CCA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653A6763" w14:textId="42BBFDE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0C9D1E67" w14:textId="5396295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02A41C4E" w14:textId="358F3FF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6CDE895E" w14:textId="12FAAB6D"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3048BB5C" w14:textId="619B042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71488BAA" w14:textId="7DD0BA6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78D26510"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62937440" w14:textId="7987010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4DDF9CCE" w14:textId="11F4CB2E"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168F77B6" w14:textId="70A8ACA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18F031AC" w14:textId="05C4F99D"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51AE61EF" w14:textId="7E4059E1"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29EFEE7C" w14:textId="0914CE7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749CCAA8" w14:textId="0C17D36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3E179767" w14:textId="5BA961BF"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2A181460" w14:textId="63CE39A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1D6DF40A"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3A7C0DE0" w14:textId="57927B1F"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442D15FA" w14:textId="49C7140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10B0FC3A" w14:textId="44BAB53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70C8FFD4" w14:textId="656DEA1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6A0B6226" w14:textId="594C769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51C128A4" w14:textId="76A955C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7A40F770" w14:textId="223C197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2961780E" w14:textId="772359E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1B476803" w14:textId="4B3F5451"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3B1DBA38"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1E37D8E9" w14:textId="3479543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5F891BBD" w14:textId="78293D4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29FA0B3C" w14:textId="42D81EF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788DD403" w14:textId="3C41C96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740B6169" w14:textId="04834D8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73A4EFC1" w14:textId="5B0907F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198EADA3" w14:textId="3D00996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11A7F6B2" w14:textId="75579BC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73AFD225" w14:textId="298A29F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59B6EE42"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7E7DDC05" w14:textId="1BED36F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3D6E9850" w14:textId="1F291114"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56D60F80" w14:textId="52764B0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6D1D848E" w14:textId="59454BB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20731A5F" w14:textId="746EC9EC"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7AC77FCE" w14:textId="7D3BA67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527F051C" w14:textId="18D6A31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6DF3E600" w14:textId="611FB7AF"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40CB7E3E" w14:textId="2DA1314E"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44933E50"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59DF3CBB" w14:textId="2DD75B3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6429BB35" w14:textId="09FAAA7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2FFFC1F6" w14:textId="5E29F07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01C0CED1" w14:textId="1442B517"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5CCAD03C" w14:textId="27F244B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6BA3835C" w14:textId="012C9F92"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7AF35109" w14:textId="3F50287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6378C6C5" w14:textId="0580F55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2B6E6130" w14:textId="766222A0"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5B9D1A46"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5FCA4EAA" w14:textId="7D24B4A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6F38B429" w14:textId="0B0238D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6D647204" w14:textId="1DF99628"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4176FDA9" w14:textId="4BA1EC78"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0CEE2021" w14:textId="626EB1A5"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26533C66" w14:textId="2468C588"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6240E78D" w14:textId="0EB3D7C1"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6EFFE589" w14:textId="70693219"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6A15A663" w14:textId="39D3605D"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r w:rsidR="003708A7" w:rsidRPr="00D84988" w14:paraId="197A0CAA" w14:textId="77777777" w:rsidTr="00767C6B">
        <w:trPr>
          <w:trHeight w:val="289"/>
        </w:trPr>
        <w:tc>
          <w:tcPr>
            <w:tcW w:w="936" w:type="dxa"/>
            <w:tcBorders>
              <w:top w:val="nil"/>
              <w:left w:val="single" w:sz="4" w:space="0" w:color="auto"/>
              <w:bottom w:val="single" w:sz="4" w:space="0" w:color="auto"/>
              <w:right w:val="single" w:sz="4" w:space="0" w:color="auto"/>
            </w:tcBorders>
            <w:shd w:val="clear" w:color="auto" w:fill="auto"/>
            <w:noWrap/>
            <w:vAlign w:val="center"/>
          </w:tcPr>
          <w:p w14:paraId="3505E85D" w14:textId="29A7A981"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65" w:type="dxa"/>
            <w:tcBorders>
              <w:top w:val="nil"/>
              <w:left w:val="nil"/>
              <w:bottom w:val="single" w:sz="4" w:space="0" w:color="auto"/>
              <w:right w:val="single" w:sz="4" w:space="0" w:color="auto"/>
            </w:tcBorders>
            <w:shd w:val="clear" w:color="auto" w:fill="auto"/>
            <w:noWrap/>
            <w:vAlign w:val="center"/>
          </w:tcPr>
          <w:p w14:paraId="3EB01812" w14:textId="3D561BA6"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03" w:type="dxa"/>
            <w:tcBorders>
              <w:top w:val="nil"/>
              <w:left w:val="nil"/>
              <w:bottom w:val="single" w:sz="4" w:space="0" w:color="auto"/>
              <w:right w:val="single" w:sz="4" w:space="0" w:color="auto"/>
            </w:tcBorders>
            <w:shd w:val="clear" w:color="auto" w:fill="auto"/>
            <w:noWrap/>
            <w:vAlign w:val="center"/>
          </w:tcPr>
          <w:p w14:paraId="04982DAE" w14:textId="4DF7FA9C"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937" w:type="dxa"/>
            <w:tcBorders>
              <w:top w:val="nil"/>
              <w:left w:val="nil"/>
              <w:bottom w:val="single" w:sz="4" w:space="0" w:color="auto"/>
              <w:right w:val="single" w:sz="4" w:space="0" w:color="auto"/>
            </w:tcBorders>
            <w:shd w:val="clear" w:color="auto" w:fill="auto"/>
            <w:noWrap/>
            <w:vAlign w:val="center"/>
          </w:tcPr>
          <w:p w14:paraId="5D1D1618" w14:textId="1A691FDC"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237" w:type="dxa"/>
            <w:tcBorders>
              <w:top w:val="nil"/>
              <w:left w:val="nil"/>
              <w:bottom w:val="single" w:sz="4" w:space="0" w:color="auto"/>
              <w:right w:val="single" w:sz="4" w:space="0" w:color="auto"/>
            </w:tcBorders>
            <w:shd w:val="clear" w:color="auto" w:fill="auto"/>
            <w:noWrap/>
            <w:vAlign w:val="center"/>
          </w:tcPr>
          <w:p w14:paraId="3FE5852A" w14:textId="3DD473BE"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116" w:type="dxa"/>
            <w:tcBorders>
              <w:top w:val="nil"/>
              <w:left w:val="nil"/>
              <w:bottom w:val="single" w:sz="4" w:space="0" w:color="auto"/>
              <w:right w:val="single" w:sz="4" w:space="0" w:color="auto"/>
            </w:tcBorders>
            <w:shd w:val="clear" w:color="auto" w:fill="auto"/>
            <w:noWrap/>
            <w:vAlign w:val="center"/>
          </w:tcPr>
          <w:p w14:paraId="63326C0E" w14:textId="718CB3A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876" w:type="dxa"/>
            <w:tcBorders>
              <w:top w:val="nil"/>
              <w:left w:val="nil"/>
              <w:bottom w:val="single" w:sz="4" w:space="0" w:color="auto"/>
              <w:right w:val="single" w:sz="4" w:space="0" w:color="auto"/>
            </w:tcBorders>
            <w:shd w:val="clear" w:color="auto" w:fill="auto"/>
            <w:noWrap/>
            <w:vAlign w:val="center"/>
          </w:tcPr>
          <w:p w14:paraId="20684016" w14:textId="47F0878B"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1047" w:type="dxa"/>
            <w:tcBorders>
              <w:top w:val="nil"/>
              <w:left w:val="nil"/>
              <w:bottom w:val="single" w:sz="4" w:space="0" w:color="auto"/>
              <w:right w:val="single" w:sz="4" w:space="0" w:color="auto"/>
            </w:tcBorders>
            <w:shd w:val="clear" w:color="auto" w:fill="auto"/>
            <w:noWrap/>
            <w:vAlign w:val="center"/>
          </w:tcPr>
          <w:p w14:paraId="5A6F4E27" w14:textId="6F4BBF23"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c>
          <w:tcPr>
            <w:tcW w:w="552" w:type="dxa"/>
            <w:tcBorders>
              <w:top w:val="nil"/>
              <w:left w:val="nil"/>
              <w:bottom w:val="single" w:sz="4" w:space="0" w:color="auto"/>
              <w:right w:val="single" w:sz="4" w:space="0" w:color="auto"/>
            </w:tcBorders>
            <w:shd w:val="clear" w:color="auto" w:fill="auto"/>
            <w:noWrap/>
            <w:vAlign w:val="center"/>
          </w:tcPr>
          <w:p w14:paraId="7B1616EA" w14:textId="0432BDCA" w:rsidR="003708A7" w:rsidRPr="00D84988" w:rsidRDefault="003708A7" w:rsidP="00322857">
            <w:pPr>
              <w:spacing w:after="0" w:line="360" w:lineRule="auto"/>
              <w:jc w:val="center"/>
              <w:rPr>
                <w:rFonts w:ascii="Arial" w:eastAsia="Times New Roman" w:hAnsi="Arial" w:cs="Arial"/>
                <w:color w:val="000000"/>
                <w:sz w:val="24"/>
                <w:szCs w:val="24"/>
                <w:lang w:eastAsia="en-IN"/>
              </w:rPr>
            </w:pPr>
          </w:p>
        </w:tc>
      </w:tr>
    </w:tbl>
    <w:p w14:paraId="7A44A0C2" w14:textId="77777777" w:rsidR="003708A7" w:rsidRPr="00D84988" w:rsidRDefault="003708A7" w:rsidP="003708A7">
      <w:pPr>
        <w:spacing w:line="360" w:lineRule="auto"/>
        <w:jc w:val="both"/>
        <w:rPr>
          <w:rFonts w:ascii="Arial" w:hAnsi="Arial" w:cs="Arial"/>
          <w:sz w:val="24"/>
          <w:szCs w:val="24"/>
          <w:lang w:val="en-GB"/>
        </w:rPr>
      </w:pPr>
    </w:p>
    <w:p w14:paraId="0FA284B5" w14:textId="34D87A0D" w:rsidR="00DE638F" w:rsidRDefault="00DE638F" w:rsidP="00DE638F">
      <w:pPr>
        <w:spacing w:line="360" w:lineRule="auto"/>
        <w:ind w:left="426"/>
        <w:jc w:val="center"/>
        <w:rPr>
          <w:rFonts w:ascii="Arial" w:hAnsi="Arial" w:cs="Arial"/>
          <w:b/>
          <w:sz w:val="24"/>
          <w:szCs w:val="24"/>
          <w:lang w:val="en-GB"/>
        </w:rPr>
      </w:pPr>
    </w:p>
    <w:p w14:paraId="6FCF1E8F" w14:textId="636A1049" w:rsidR="00767C6B" w:rsidRDefault="00767C6B" w:rsidP="00DE638F">
      <w:pPr>
        <w:spacing w:line="360" w:lineRule="auto"/>
        <w:ind w:left="426"/>
        <w:jc w:val="center"/>
        <w:rPr>
          <w:rFonts w:ascii="Arial" w:hAnsi="Arial" w:cs="Arial"/>
          <w:b/>
          <w:sz w:val="24"/>
          <w:szCs w:val="24"/>
          <w:lang w:val="en-GB"/>
        </w:rPr>
      </w:pPr>
    </w:p>
    <w:p w14:paraId="76FFBA6D" w14:textId="4390652A" w:rsidR="00767C6B" w:rsidRDefault="00767C6B" w:rsidP="00DE638F">
      <w:pPr>
        <w:spacing w:line="360" w:lineRule="auto"/>
        <w:ind w:left="426"/>
        <w:jc w:val="center"/>
        <w:rPr>
          <w:rFonts w:ascii="Arial" w:hAnsi="Arial" w:cs="Arial"/>
          <w:b/>
          <w:sz w:val="24"/>
          <w:szCs w:val="24"/>
          <w:lang w:val="en-GB"/>
        </w:rPr>
      </w:pPr>
    </w:p>
    <w:p w14:paraId="1585CEE8" w14:textId="400BF9B2" w:rsidR="00767C6B" w:rsidRDefault="00767C6B" w:rsidP="00DE638F">
      <w:pPr>
        <w:spacing w:line="360" w:lineRule="auto"/>
        <w:ind w:left="426"/>
        <w:jc w:val="center"/>
        <w:rPr>
          <w:rFonts w:ascii="Arial" w:hAnsi="Arial" w:cs="Arial"/>
          <w:b/>
          <w:sz w:val="24"/>
          <w:szCs w:val="24"/>
          <w:lang w:val="en-GB"/>
        </w:rPr>
      </w:pPr>
    </w:p>
    <w:p w14:paraId="2677047F" w14:textId="4F33BF52" w:rsidR="00767C6B" w:rsidRDefault="00767C6B" w:rsidP="00DE638F">
      <w:pPr>
        <w:spacing w:line="360" w:lineRule="auto"/>
        <w:ind w:left="426"/>
        <w:jc w:val="center"/>
        <w:rPr>
          <w:rFonts w:ascii="Arial" w:hAnsi="Arial" w:cs="Arial"/>
          <w:b/>
          <w:sz w:val="24"/>
          <w:szCs w:val="24"/>
          <w:lang w:val="en-GB"/>
        </w:rPr>
      </w:pPr>
    </w:p>
    <w:p w14:paraId="0F3F9F35" w14:textId="1CA74AB1" w:rsidR="00767C6B" w:rsidRDefault="00767C6B" w:rsidP="00DE638F">
      <w:pPr>
        <w:spacing w:line="360" w:lineRule="auto"/>
        <w:ind w:left="426"/>
        <w:jc w:val="center"/>
        <w:rPr>
          <w:rFonts w:ascii="Arial" w:hAnsi="Arial" w:cs="Arial"/>
          <w:b/>
          <w:sz w:val="24"/>
          <w:szCs w:val="24"/>
          <w:lang w:val="en-GB"/>
        </w:rPr>
      </w:pPr>
    </w:p>
    <w:p w14:paraId="58E93507" w14:textId="55733B0C" w:rsidR="00767C6B" w:rsidRDefault="00767C6B" w:rsidP="00DE638F">
      <w:pPr>
        <w:spacing w:line="360" w:lineRule="auto"/>
        <w:ind w:left="426"/>
        <w:jc w:val="center"/>
        <w:rPr>
          <w:rFonts w:ascii="Arial" w:hAnsi="Arial" w:cs="Arial"/>
          <w:b/>
          <w:sz w:val="24"/>
          <w:szCs w:val="24"/>
          <w:lang w:val="en-GB"/>
        </w:rPr>
      </w:pPr>
    </w:p>
    <w:p w14:paraId="40AD0D2E" w14:textId="5810A03E" w:rsidR="00767C6B" w:rsidRDefault="00767C6B" w:rsidP="00DE638F">
      <w:pPr>
        <w:spacing w:line="360" w:lineRule="auto"/>
        <w:ind w:left="426"/>
        <w:jc w:val="center"/>
        <w:rPr>
          <w:rFonts w:ascii="Arial" w:hAnsi="Arial" w:cs="Arial"/>
          <w:b/>
          <w:sz w:val="24"/>
          <w:szCs w:val="24"/>
          <w:lang w:val="en-GB"/>
        </w:rPr>
      </w:pPr>
    </w:p>
    <w:p w14:paraId="10E04FC1" w14:textId="7E720BB5" w:rsidR="00767C6B" w:rsidRDefault="00767C6B" w:rsidP="00DE638F">
      <w:pPr>
        <w:spacing w:line="360" w:lineRule="auto"/>
        <w:ind w:left="426"/>
        <w:jc w:val="center"/>
        <w:rPr>
          <w:rFonts w:ascii="Arial" w:hAnsi="Arial" w:cs="Arial"/>
          <w:b/>
          <w:sz w:val="24"/>
          <w:szCs w:val="24"/>
          <w:lang w:val="en-GB"/>
        </w:rPr>
      </w:pPr>
    </w:p>
    <w:p w14:paraId="78382420" w14:textId="598FDE8F" w:rsidR="00767C6B" w:rsidRDefault="00767C6B" w:rsidP="00DE638F">
      <w:pPr>
        <w:spacing w:line="360" w:lineRule="auto"/>
        <w:ind w:left="426"/>
        <w:jc w:val="center"/>
        <w:rPr>
          <w:rFonts w:ascii="Arial" w:hAnsi="Arial" w:cs="Arial"/>
          <w:b/>
          <w:sz w:val="24"/>
          <w:szCs w:val="24"/>
          <w:lang w:val="en-GB"/>
        </w:rPr>
      </w:pPr>
    </w:p>
    <w:p w14:paraId="7F59E731" w14:textId="1D1484F9" w:rsidR="00767C6B" w:rsidRDefault="00767C6B" w:rsidP="00DE638F">
      <w:pPr>
        <w:spacing w:line="360" w:lineRule="auto"/>
        <w:ind w:left="426"/>
        <w:jc w:val="center"/>
        <w:rPr>
          <w:rFonts w:ascii="Arial" w:hAnsi="Arial" w:cs="Arial"/>
          <w:b/>
          <w:sz w:val="24"/>
          <w:szCs w:val="24"/>
          <w:lang w:val="en-GB"/>
        </w:rPr>
      </w:pPr>
    </w:p>
    <w:p w14:paraId="156BB860" w14:textId="2DC55F8A" w:rsidR="003708A7" w:rsidRPr="00D84988" w:rsidRDefault="00DE638F" w:rsidP="00DE638F">
      <w:pPr>
        <w:spacing w:line="360" w:lineRule="auto"/>
        <w:ind w:left="426"/>
        <w:jc w:val="center"/>
        <w:rPr>
          <w:rFonts w:ascii="Arial" w:hAnsi="Arial" w:cs="Arial"/>
          <w:i/>
          <w:sz w:val="24"/>
          <w:szCs w:val="24"/>
          <w:lang w:val="en-GB"/>
        </w:rPr>
      </w:pPr>
      <w:r w:rsidRPr="00EB4DB1">
        <w:rPr>
          <w:rFonts w:ascii="Arial" w:hAnsi="Arial" w:cs="Arial"/>
          <w:b/>
          <w:sz w:val="24"/>
          <w:szCs w:val="24"/>
          <w:highlight w:val="yellow"/>
          <w:lang w:val="en-GB"/>
        </w:rPr>
        <w:t>Figures</w:t>
      </w:r>
    </w:p>
    <w:p w14:paraId="1BEEE8E8" w14:textId="473326DE" w:rsidR="003708A7" w:rsidRPr="00D84988" w:rsidRDefault="00767C6B" w:rsidP="003708A7">
      <w:pPr>
        <w:spacing w:line="360" w:lineRule="auto"/>
        <w:ind w:left="426"/>
        <w:jc w:val="center"/>
        <w:rPr>
          <w:rFonts w:ascii="Arial" w:hAnsi="Arial" w:cs="Arial"/>
          <w:b/>
          <w:sz w:val="24"/>
          <w:szCs w:val="24"/>
          <w:lang w:val="en-GB"/>
        </w:rPr>
      </w:pPr>
      <w:r w:rsidRPr="00767C6B">
        <w:rPr>
          <w:rFonts w:ascii="Arial" w:hAnsi="Arial" w:cs="Arial"/>
          <w:b/>
          <w:noProof/>
          <w:sz w:val="24"/>
          <w:szCs w:val="24"/>
          <w:lang w:val="en-US"/>
        </w:rPr>
        <w:drawing>
          <wp:inline distT="0" distB="0" distL="0" distR="0" wp14:anchorId="1A5A8A64" wp14:editId="1A90FC7E">
            <wp:extent cx="4286250" cy="1914525"/>
            <wp:effectExtent l="0" t="0" r="0" b="9525"/>
            <wp:docPr id="5" name="Picture 5" descr="C:\Users\msgoyat\Desktop\Combustion_reaction_of_meth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goyat\Desktop\Combustion_reaction_of_metha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914525"/>
                    </a:xfrm>
                    <a:prstGeom prst="rect">
                      <a:avLst/>
                    </a:prstGeom>
                    <a:noFill/>
                    <a:ln>
                      <a:noFill/>
                    </a:ln>
                  </pic:spPr>
                </pic:pic>
              </a:graphicData>
            </a:graphic>
          </wp:inline>
        </w:drawing>
      </w:r>
    </w:p>
    <w:p w14:paraId="33C8C89C" w14:textId="56B76FCD" w:rsidR="00390589" w:rsidRDefault="00390589" w:rsidP="00390589">
      <w:pPr>
        <w:spacing w:line="360" w:lineRule="auto"/>
        <w:jc w:val="center"/>
        <w:rPr>
          <w:rFonts w:ascii="Arial" w:hAnsi="Arial" w:cs="Arial"/>
          <w:i/>
          <w:lang w:val="en-GB"/>
        </w:rPr>
      </w:pPr>
      <w:r w:rsidRPr="00D84988">
        <w:rPr>
          <w:rFonts w:ascii="Arial" w:hAnsi="Arial" w:cs="Arial"/>
          <w:i/>
          <w:lang w:val="en-GB"/>
        </w:rPr>
        <w:t>Fig</w:t>
      </w:r>
      <w:r w:rsidR="00DE638F" w:rsidRPr="00D84988">
        <w:rPr>
          <w:rFonts w:ascii="Arial" w:hAnsi="Arial" w:cs="Arial"/>
          <w:i/>
          <w:lang w:val="en-GB"/>
        </w:rPr>
        <w:t>.</w:t>
      </w:r>
      <w:r w:rsidRPr="00D84988">
        <w:rPr>
          <w:rFonts w:ascii="Arial" w:hAnsi="Arial" w:cs="Arial"/>
          <w:i/>
          <w:lang w:val="en-GB"/>
        </w:rPr>
        <w:t xml:space="preserve"> </w:t>
      </w:r>
      <w:proofErr w:type="gramStart"/>
      <w:r w:rsidRPr="00D84988">
        <w:rPr>
          <w:rFonts w:ascii="Arial" w:hAnsi="Arial" w:cs="Arial"/>
          <w:i/>
          <w:lang w:val="en-GB"/>
        </w:rPr>
        <w:t xml:space="preserve">1 </w:t>
      </w:r>
      <w:r w:rsidR="00EB4DB1">
        <w:rPr>
          <w:rFonts w:ascii="Arial" w:hAnsi="Arial" w:cs="Arial"/>
          <w:i/>
          <w:lang w:val="en-GB"/>
        </w:rPr>
        <w:t xml:space="preserve"> </w:t>
      </w:r>
      <w:r w:rsidR="00EB4DB1" w:rsidRPr="00EB4DB1">
        <w:rPr>
          <w:rFonts w:ascii="Arial" w:hAnsi="Arial" w:cs="Arial"/>
          <w:i/>
          <w:sz w:val="24"/>
          <w:szCs w:val="24"/>
          <w:highlight w:val="yellow"/>
          <w:lang w:val="en-GB"/>
        </w:rPr>
        <w:t>(</w:t>
      </w:r>
      <w:proofErr w:type="gramEnd"/>
      <w:r w:rsidR="00EB4DB1">
        <w:rPr>
          <w:rFonts w:ascii="Arial" w:hAnsi="Arial" w:cs="Arial"/>
          <w:i/>
          <w:sz w:val="24"/>
          <w:szCs w:val="24"/>
          <w:highlight w:val="yellow"/>
          <w:lang w:val="en-GB"/>
        </w:rPr>
        <w:t>No Caption here</w:t>
      </w:r>
      <w:r w:rsidR="00EB4DB1" w:rsidRPr="00EB4DB1">
        <w:rPr>
          <w:rFonts w:ascii="Arial" w:hAnsi="Arial" w:cs="Arial"/>
          <w:i/>
          <w:sz w:val="24"/>
          <w:szCs w:val="24"/>
          <w:highlight w:val="yellow"/>
          <w:lang w:val="en-GB"/>
        </w:rPr>
        <w:t>)</w:t>
      </w:r>
    </w:p>
    <w:p w14:paraId="65334355" w14:textId="2A4CE4C9" w:rsidR="00767C6B" w:rsidRDefault="00767C6B" w:rsidP="00390589">
      <w:pPr>
        <w:spacing w:line="360" w:lineRule="auto"/>
        <w:jc w:val="center"/>
        <w:rPr>
          <w:rFonts w:ascii="Arial" w:hAnsi="Arial" w:cs="Arial"/>
          <w:i/>
          <w:lang w:val="en-GB"/>
        </w:rPr>
      </w:pPr>
    </w:p>
    <w:p w14:paraId="62F1B2DB" w14:textId="7F73947F" w:rsidR="00767C6B" w:rsidRDefault="00767C6B" w:rsidP="00390589">
      <w:pPr>
        <w:spacing w:line="360" w:lineRule="auto"/>
        <w:jc w:val="center"/>
        <w:rPr>
          <w:rFonts w:ascii="Arial" w:hAnsi="Arial" w:cs="Arial"/>
          <w:i/>
          <w:lang w:val="en-GB"/>
        </w:rPr>
      </w:pPr>
    </w:p>
    <w:p w14:paraId="1014D57C" w14:textId="77777777" w:rsidR="00767C6B" w:rsidRPr="00D84988" w:rsidRDefault="00767C6B" w:rsidP="00390589">
      <w:pPr>
        <w:spacing w:line="360" w:lineRule="auto"/>
        <w:jc w:val="center"/>
        <w:rPr>
          <w:rFonts w:ascii="Arial" w:hAnsi="Arial" w:cs="Arial"/>
          <w:i/>
          <w:lang w:val="en-GB"/>
        </w:rPr>
      </w:pPr>
    </w:p>
    <w:p w14:paraId="38C4D879" w14:textId="1EE591D4" w:rsidR="00390589" w:rsidRPr="00D84988" w:rsidRDefault="00767C6B" w:rsidP="00390589">
      <w:pPr>
        <w:spacing w:line="360" w:lineRule="auto"/>
        <w:jc w:val="center"/>
        <w:rPr>
          <w:rFonts w:ascii="Arial" w:hAnsi="Arial" w:cs="Arial"/>
          <w:sz w:val="24"/>
          <w:szCs w:val="24"/>
          <w:lang w:val="en-GB"/>
        </w:rPr>
      </w:pPr>
      <w:r w:rsidRPr="00767C6B">
        <w:rPr>
          <w:rFonts w:ascii="Arial" w:hAnsi="Arial" w:cs="Arial"/>
          <w:noProof/>
          <w:sz w:val="24"/>
          <w:szCs w:val="24"/>
          <w:lang w:val="en-US"/>
        </w:rPr>
        <w:drawing>
          <wp:inline distT="0" distB="0" distL="0" distR="0" wp14:anchorId="5A011C04" wp14:editId="0C676C9E">
            <wp:extent cx="3583172" cy="3876926"/>
            <wp:effectExtent l="0" t="0" r="0" b="0"/>
            <wp:docPr id="8" name="Picture 8" descr="C:\Users\msgoyat\Desktop\baking_chemical_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goyat\Desktop\baking_chemical_chan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4627" cy="3878500"/>
                    </a:xfrm>
                    <a:prstGeom prst="rect">
                      <a:avLst/>
                    </a:prstGeom>
                    <a:noFill/>
                    <a:ln>
                      <a:noFill/>
                    </a:ln>
                  </pic:spPr>
                </pic:pic>
              </a:graphicData>
            </a:graphic>
          </wp:inline>
        </w:drawing>
      </w:r>
    </w:p>
    <w:p w14:paraId="681C44D1" w14:textId="5420F555" w:rsidR="00390589" w:rsidRPr="00D84988" w:rsidRDefault="00390589" w:rsidP="00390589">
      <w:pPr>
        <w:spacing w:line="360" w:lineRule="auto"/>
        <w:ind w:left="426"/>
        <w:jc w:val="center"/>
        <w:rPr>
          <w:rFonts w:ascii="Arial" w:hAnsi="Arial" w:cs="Arial"/>
          <w:i/>
          <w:lang w:val="en-GB"/>
        </w:rPr>
      </w:pPr>
      <w:r w:rsidRPr="00D84988">
        <w:rPr>
          <w:rFonts w:ascii="Arial" w:hAnsi="Arial" w:cs="Arial"/>
          <w:i/>
          <w:lang w:val="en-GB"/>
        </w:rPr>
        <w:t>Fig</w:t>
      </w:r>
      <w:r w:rsidR="00DE638F" w:rsidRPr="00D84988">
        <w:rPr>
          <w:rFonts w:ascii="Arial" w:hAnsi="Arial" w:cs="Arial"/>
          <w:i/>
          <w:lang w:val="en-GB"/>
        </w:rPr>
        <w:t>.</w:t>
      </w:r>
      <w:r w:rsidRPr="00D84988">
        <w:rPr>
          <w:rFonts w:ascii="Arial" w:hAnsi="Arial" w:cs="Arial"/>
          <w:i/>
          <w:lang w:val="en-GB"/>
        </w:rPr>
        <w:t xml:space="preserve"> 2</w:t>
      </w:r>
      <w:r w:rsidR="00EB4DB1">
        <w:rPr>
          <w:rFonts w:ascii="Arial" w:hAnsi="Arial" w:cs="Arial"/>
          <w:i/>
          <w:lang w:val="en-GB"/>
        </w:rPr>
        <w:t xml:space="preserve"> </w:t>
      </w:r>
      <w:r w:rsidR="00EB4DB1" w:rsidRPr="00EB4DB1">
        <w:rPr>
          <w:rFonts w:ascii="Arial" w:hAnsi="Arial" w:cs="Arial"/>
          <w:i/>
          <w:sz w:val="24"/>
          <w:szCs w:val="24"/>
          <w:highlight w:val="yellow"/>
          <w:lang w:val="en-GB"/>
        </w:rPr>
        <w:t>(</w:t>
      </w:r>
      <w:r w:rsidR="00EB4DB1">
        <w:rPr>
          <w:rFonts w:ascii="Arial" w:hAnsi="Arial" w:cs="Arial"/>
          <w:i/>
          <w:sz w:val="24"/>
          <w:szCs w:val="24"/>
          <w:highlight w:val="yellow"/>
          <w:lang w:val="en-GB"/>
        </w:rPr>
        <w:t>No Caption here</w:t>
      </w:r>
      <w:r w:rsidR="00EB4DB1" w:rsidRPr="00EB4DB1">
        <w:rPr>
          <w:rFonts w:ascii="Arial" w:hAnsi="Arial" w:cs="Arial"/>
          <w:i/>
          <w:sz w:val="24"/>
          <w:szCs w:val="24"/>
          <w:highlight w:val="yellow"/>
          <w:lang w:val="en-GB"/>
        </w:rPr>
        <w:t>)</w:t>
      </w:r>
    </w:p>
    <w:p w14:paraId="1189A780" w14:textId="3A017C41" w:rsidR="009E7EC6" w:rsidRPr="00D84988" w:rsidRDefault="009E7EC6" w:rsidP="00390589">
      <w:pPr>
        <w:spacing w:line="360" w:lineRule="auto"/>
        <w:ind w:left="426"/>
        <w:jc w:val="center"/>
        <w:rPr>
          <w:rFonts w:ascii="Arial" w:hAnsi="Arial" w:cs="Arial"/>
          <w:i/>
          <w:lang w:val="en-GB"/>
        </w:rPr>
      </w:pPr>
    </w:p>
    <w:p w14:paraId="79D5B214" w14:textId="01DF6BB9" w:rsidR="009E7EC6" w:rsidRPr="00D84988" w:rsidRDefault="002D7DA8" w:rsidP="009E7EC6">
      <w:pPr>
        <w:spacing w:line="360" w:lineRule="auto"/>
        <w:jc w:val="center"/>
        <w:rPr>
          <w:rFonts w:ascii="Arial" w:hAnsi="Arial" w:cs="Arial"/>
          <w:sz w:val="24"/>
          <w:szCs w:val="24"/>
          <w:lang w:val="en-GB"/>
        </w:rPr>
      </w:pPr>
      <w:r w:rsidRPr="00D84988">
        <w:rPr>
          <w:rFonts w:ascii="Arial" w:hAnsi="Arial" w:cs="Arial"/>
          <w:noProof/>
          <w:sz w:val="24"/>
          <w:szCs w:val="24"/>
          <w:lang w:val="en-US"/>
        </w:rPr>
        <w:drawing>
          <wp:inline distT="0" distB="0" distL="0" distR="0" wp14:anchorId="4AF1B27B" wp14:editId="34B7C04A">
            <wp:extent cx="5976620" cy="3177570"/>
            <wp:effectExtent l="0" t="0" r="5080" b="3810"/>
            <wp:docPr id="2" name="Picture 2" descr="C:\Users\avani\OneDrive\Desktop\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ni\OneDrive\Desktop\figure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6620" cy="3177570"/>
                    </a:xfrm>
                    <a:prstGeom prst="rect">
                      <a:avLst/>
                    </a:prstGeom>
                    <a:noFill/>
                    <a:ln>
                      <a:noFill/>
                    </a:ln>
                  </pic:spPr>
                </pic:pic>
              </a:graphicData>
            </a:graphic>
          </wp:inline>
        </w:drawing>
      </w:r>
    </w:p>
    <w:p w14:paraId="235E1CBB" w14:textId="0754683C" w:rsidR="007B6FEF" w:rsidRDefault="009E7EC6" w:rsidP="009E7EC6">
      <w:pPr>
        <w:spacing w:line="360" w:lineRule="auto"/>
        <w:jc w:val="center"/>
        <w:rPr>
          <w:rFonts w:ascii="Arial" w:hAnsi="Arial" w:cs="Arial"/>
          <w:i/>
          <w:lang w:val="en-GB"/>
        </w:rPr>
      </w:pPr>
      <w:r w:rsidRPr="00D84988">
        <w:rPr>
          <w:rFonts w:ascii="Arial" w:hAnsi="Arial" w:cs="Arial"/>
          <w:i/>
          <w:lang w:val="en-GB"/>
        </w:rPr>
        <w:t>Fig</w:t>
      </w:r>
      <w:r w:rsidR="00DE638F" w:rsidRPr="00D84988">
        <w:rPr>
          <w:rFonts w:ascii="Arial" w:hAnsi="Arial" w:cs="Arial"/>
          <w:i/>
          <w:lang w:val="en-GB"/>
        </w:rPr>
        <w:t>.</w:t>
      </w:r>
      <w:r w:rsidRPr="00D84988">
        <w:rPr>
          <w:rFonts w:ascii="Arial" w:hAnsi="Arial" w:cs="Arial"/>
          <w:i/>
          <w:lang w:val="en-GB"/>
        </w:rPr>
        <w:t xml:space="preserve"> 3</w:t>
      </w:r>
      <w:r w:rsidR="00EB4DB1">
        <w:rPr>
          <w:rFonts w:ascii="Arial" w:hAnsi="Arial" w:cs="Arial"/>
          <w:i/>
          <w:lang w:val="en-GB"/>
        </w:rPr>
        <w:t xml:space="preserve"> </w:t>
      </w:r>
      <w:r w:rsidR="00EB4DB1" w:rsidRPr="00EB4DB1">
        <w:rPr>
          <w:rFonts w:ascii="Arial" w:hAnsi="Arial" w:cs="Arial"/>
          <w:i/>
          <w:sz w:val="24"/>
          <w:szCs w:val="24"/>
          <w:highlight w:val="yellow"/>
          <w:lang w:val="en-GB"/>
        </w:rPr>
        <w:t>(</w:t>
      </w:r>
      <w:r w:rsidR="00EB4DB1">
        <w:rPr>
          <w:rFonts w:ascii="Arial" w:hAnsi="Arial" w:cs="Arial"/>
          <w:i/>
          <w:sz w:val="24"/>
          <w:szCs w:val="24"/>
          <w:highlight w:val="yellow"/>
          <w:lang w:val="en-GB"/>
        </w:rPr>
        <w:t>No Caption here</w:t>
      </w:r>
      <w:r w:rsidR="00EB4DB1" w:rsidRPr="00EB4DB1">
        <w:rPr>
          <w:rFonts w:ascii="Arial" w:hAnsi="Arial" w:cs="Arial"/>
          <w:i/>
          <w:sz w:val="24"/>
          <w:szCs w:val="24"/>
          <w:highlight w:val="yellow"/>
          <w:lang w:val="en-GB"/>
        </w:rPr>
        <w:t>)</w:t>
      </w:r>
    </w:p>
    <w:p w14:paraId="29CC564C" w14:textId="77777777" w:rsidR="007B6FEF" w:rsidRDefault="007B6FEF" w:rsidP="009E7EC6">
      <w:pPr>
        <w:spacing w:line="360" w:lineRule="auto"/>
        <w:jc w:val="center"/>
        <w:rPr>
          <w:rFonts w:ascii="Arial" w:hAnsi="Arial" w:cs="Arial"/>
          <w:i/>
          <w:lang w:val="en-GB"/>
        </w:rPr>
      </w:pPr>
    </w:p>
    <w:p w14:paraId="1C457C03" w14:textId="77777777" w:rsidR="007B6FEF" w:rsidRDefault="007B6FEF" w:rsidP="009E7EC6">
      <w:pPr>
        <w:spacing w:line="360" w:lineRule="auto"/>
        <w:jc w:val="center"/>
        <w:rPr>
          <w:rFonts w:ascii="Arial" w:hAnsi="Arial" w:cs="Arial"/>
          <w:i/>
          <w:lang w:val="en-GB"/>
        </w:rPr>
      </w:pPr>
      <w:r w:rsidRPr="007B6FEF">
        <w:rPr>
          <w:rFonts w:ascii="Arial" w:hAnsi="Arial" w:cs="Arial"/>
          <w:i/>
          <w:noProof/>
          <w:lang w:val="en-US"/>
        </w:rPr>
        <w:drawing>
          <wp:inline distT="0" distB="0" distL="0" distR="0" wp14:anchorId="0424175E" wp14:editId="28B1A2A2">
            <wp:extent cx="5976620" cy="1730294"/>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1730294"/>
                    </a:xfrm>
                    <a:prstGeom prst="rect">
                      <a:avLst/>
                    </a:prstGeom>
                    <a:noFill/>
                    <a:ln>
                      <a:noFill/>
                    </a:ln>
                  </pic:spPr>
                </pic:pic>
              </a:graphicData>
            </a:graphic>
          </wp:inline>
        </w:drawing>
      </w:r>
    </w:p>
    <w:p w14:paraId="6229610E" w14:textId="77777777" w:rsidR="007B6FEF" w:rsidRDefault="007B6FEF" w:rsidP="009E7EC6">
      <w:pPr>
        <w:spacing w:line="360" w:lineRule="auto"/>
        <w:jc w:val="center"/>
        <w:rPr>
          <w:rFonts w:ascii="Arial" w:hAnsi="Arial" w:cs="Arial"/>
          <w:i/>
          <w:lang w:val="en-GB"/>
        </w:rPr>
      </w:pPr>
    </w:p>
    <w:p w14:paraId="17A582F7" w14:textId="6488EBF0" w:rsidR="007B6FEF" w:rsidRDefault="007B6FEF" w:rsidP="007B6FEF">
      <w:pPr>
        <w:spacing w:line="360" w:lineRule="auto"/>
        <w:jc w:val="center"/>
        <w:rPr>
          <w:rFonts w:ascii="Arial" w:hAnsi="Arial" w:cs="Arial"/>
          <w:i/>
          <w:lang w:val="en-GB"/>
        </w:rPr>
      </w:pPr>
      <w:r w:rsidRPr="00D84988">
        <w:rPr>
          <w:rFonts w:ascii="Arial" w:hAnsi="Arial" w:cs="Arial"/>
          <w:i/>
          <w:lang w:val="en-GB"/>
        </w:rPr>
        <w:t>Fig.</w:t>
      </w:r>
      <w:r>
        <w:rPr>
          <w:rFonts w:ascii="Arial" w:hAnsi="Arial" w:cs="Arial"/>
          <w:i/>
          <w:lang w:val="en-GB"/>
        </w:rPr>
        <w:t xml:space="preserve"> 4</w:t>
      </w:r>
      <w:r w:rsidR="00EB4DB1">
        <w:rPr>
          <w:rFonts w:ascii="Arial" w:hAnsi="Arial" w:cs="Arial"/>
          <w:i/>
          <w:lang w:val="en-GB"/>
        </w:rPr>
        <w:t xml:space="preserve"> </w:t>
      </w:r>
      <w:r w:rsidR="00EB4DB1" w:rsidRPr="00EB4DB1">
        <w:rPr>
          <w:rFonts w:ascii="Arial" w:hAnsi="Arial" w:cs="Arial"/>
          <w:i/>
          <w:sz w:val="24"/>
          <w:szCs w:val="24"/>
          <w:highlight w:val="yellow"/>
          <w:lang w:val="en-GB"/>
        </w:rPr>
        <w:t>(</w:t>
      </w:r>
      <w:r w:rsidR="00EB4DB1">
        <w:rPr>
          <w:rFonts w:ascii="Arial" w:hAnsi="Arial" w:cs="Arial"/>
          <w:i/>
          <w:sz w:val="24"/>
          <w:szCs w:val="24"/>
          <w:highlight w:val="yellow"/>
          <w:lang w:val="en-GB"/>
        </w:rPr>
        <w:t>No Caption here</w:t>
      </w:r>
      <w:r w:rsidR="00EB4DB1" w:rsidRPr="00EB4DB1">
        <w:rPr>
          <w:rFonts w:ascii="Arial" w:hAnsi="Arial" w:cs="Arial"/>
          <w:i/>
          <w:sz w:val="24"/>
          <w:szCs w:val="24"/>
          <w:highlight w:val="yellow"/>
          <w:lang w:val="en-GB"/>
        </w:rPr>
        <w:t>)</w:t>
      </w:r>
    </w:p>
    <w:p w14:paraId="161D9311" w14:textId="2B010BAB" w:rsidR="009E7EC6" w:rsidRPr="00D84988" w:rsidRDefault="009E7EC6" w:rsidP="009E7EC6">
      <w:pPr>
        <w:spacing w:line="360" w:lineRule="auto"/>
        <w:jc w:val="center"/>
        <w:rPr>
          <w:rFonts w:ascii="Arial" w:hAnsi="Arial" w:cs="Arial"/>
          <w:i/>
          <w:lang w:val="en-GB"/>
        </w:rPr>
      </w:pPr>
      <w:r w:rsidRPr="00D84988">
        <w:rPr>
          <w:rFonts w:ascii="Arial" w:hAnsi="Arial" w:cs="Arial"/>
          <w:i/>
          <w:lang w:val="en-GB"/>
        </w:rPr>
        <w:t xml:space="preserve"> </w:t>
      </w:r>
    </w:p>
    <w:sectPr w:rsidR="009E7EC6" w:rsidRPr="00D84988" w:rsidSect="006737EC">
      <w:footerReference w:type="default" r:id="rId13"/>
      <w:type w:val="continuous"/>
      <w:pgSz w:w="11906" w:h="16838" w:code="9"/>
      <w:pgMar w:top="1701" w:right="1247" w:bottom="1701" w:left="1247" w:header="706" w:footer="706"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2556A" w14:textId="77777777" w:rsidR="00CE70E8" w:rsidRDefault="00CE70E8" w:rsidP="00174764">
      <w:pPr>
        <w:spacing w:after="0" w:line="240" w:lineRule="auto"/>
      </w:pPr>
      <w:r>
        <w:separator/>
      </w:r>
    </w:p>
  </w:endnote>
  <w:endnote w:type="continuationSeparator" w:id="0">
    <w:p w14:paraId="2DDFAC59" w14:textId="77777777" w:rsidR="00CE70E8" w:rsidRDefault="00CE70E8" w:rsidP="0017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787994"/>
      <w:docPartObj>
        <w:docPartGallery w:val="Page Numbers (Bottom of Page)"/>
        <w:docPartUnique/>
      </w:docPartObj>
    </w:sdtPr>
    <w:sdtEndPr>
      <w:rPr>
        <w:noProof/>
      </w:rPr>
    </w:sdtEndPr>
    <w:sdtContent>
      <w:p w14:paraId="1975191D" w14:textId="1729AC69" w:rsidR="006C1464" w:rsidRDefault="006C1464">
        <w:pPr>
          <w:pStyle w:val="Footer"/>
          <w:jc w:val="right"/>
        </w:pPr>
        <w:r>
          <w:fldChar w:fldCharType="begin"/>
        </w:r>
        <w:r>
          <w:instrText xml:space="preserve"> PAGE   \* MERGEFORMAT </w:instrText>
        </w:r>
        <w:r>
          <w:fldChar w:fldCharType="separate"/>
        </w:r>
        <w:r w:rsidR="00426B3E">
          <w:rPr>
            <w:noProof/>
          </w:rPr>
          <w:t>1</w:t>
        </w:r>
        <w:r>
          <w:rPr>
            <w:noProof/>
          </w:rPr>
          <w:fldChar w:fldCharType="end"/>
        </w:r>
      </w:p>
    </w:sdtContent>
  </w:sdt>
  <w:p w14:paraId="03E0451D" w14:textId="69249331" w:rsidR="006C1464" w:rsidRDefault="006C1464" w:rsidP="00484E3A">
    <w:pPr>
      <w:pStyle w:val="ListParagraph"/>
      <w:spacing w:line="360" w:lineRule="auto"/>
      <w:ind w:left="0"/>
      <w:rPr>
        <w:rFonts w:ascii="Arial" w:hAnsi="Arial" w:cs="Arial"/>
        <w:lang w:val="en-GB"/>
      </w:rPr>
    </w:pPr>
    <w:r w:rsidRPr="0071664B">
      <w:rPr>
        <w:rFonts w:ascii="Arial" w:hAnsi="Arial" w:cs="Arial"/>
        <w:vertAlign w:val="superscript"/>
        <w:lang w:val="en-GB"/>
      </w:rPr>
      <w:t>*</w:t>
    </w:r>
    <w:r w:rsidRPr="0071664B">
      <w:rPr>
        <w:rFonts w:ascii="Arial" w:hAnsi="Arial" w:cs="Arial"/>
        <w:lang w:val="en-GB"/>
      </w:rPr>
      <w:t>Corresponding Author:</w:t>
    </w:r>
    <w:r w:rsidR="009D5610">
      <w:rPr>
        <w:rFonts w:ascii="Arial" w:hAnsi="Arial" w:cs="Arial"/>
        <w:lang w:val="en-GB"/>
      </w:rPr>
      <w:t xml:space="preserve"> </w:t>
    </w:r>
    <w:r w:rsidRPr="0071664B">
      <w:rPr>
        <w:rFonts w:ascii="Arial" w:hAnsi="Arial" w:cs="Arial"/>
        <w:lang w:val="en-GB"/>
      </w:rPr>
      <w:t xml:space="preserve"> </w:t>
    </w:r>
  </w:p>
  <w:p w14:paraId="4DC82541" w14:textId="365728A0" w:rsidR="006C1464" w:rsidRPr="00AE4622" w:rsidRDefault="006C1464" w:rsidP="00484E3A">
    <w:pPr>
      <w:pStyle w:val="ListParagraph"/>
      <w:spacing w:line="360" w:lineRule="auto"/>
      <w:ind w:left="0"/>
      <w:rPr>
        <w:rFonts w:ascii="Arial" w:hAnsi="Arial" w:cs="Arial"/>
        <w:lang w:val="en-GB"/>
      </w:rPr>
    </w:pPr>
    <w:r w:rsidRPr="00AE4622">
      <w:rPr>
        <w:rFonts w:ascii="Arial" w:hAnsi="Arial" w:cs="Arial"/>
        <w:lang w:val="en-GB"/>
      </w:rPr>
      <w:t xml:space="preserve">Email: </w:t>
    </w:r>
  </w:p>
  <w:p w14:paraId="625C2F20" w14:textId="77777777" w:rsidR="006C1464" w:rsidRDefault="006C1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130017"/>
      <w:docPartObj>
        <w:docPartGallery w:val="Page Numbers (Bottom of Page)"/>
        <w:docPartUnique/>
      </w:docPartObj>
    </w:sdtPr>
    <w:sdtEndPr>
      <w:rPr>
        <w:noProof/>
      </w:rPr>
    </w:sdtEndPr>
    <w:sdtContent>
      <w:p w14:paraId="20F9B64D" w14:textId="4F61883F" w:rsidR="006C1464" w:rsidRDefault="006C1464">
        <w:pPr>
          <w:pStyle w:val="Footer"/>
          <w:jc w:val="center"/>
        </w:pPr>
        <w:r>
          <w:fldChar w:fldCharType="begin"/>
        </w:r>
        <w:r>
          <w:instrText xml:space="preserve"> PAGE   \* MERGEFORMAT </w:instrText>
        </w:r>
        <w:r>
          <w:fldChar w:fldCharType="separate"/>
        </w:r>
        <w:r w:rsidR="00426B3E">
          <w:rPr>
            <w:noProof/>
          </w:rPr>
          <w:t>9</w:t>
        </w:r>
        <w:r>
          <w:rPr>
            <w:noProof/>
          </w:rPr>
          <w:fldChar w:fldCharType="end"/>
        </w:r>
      </w:p>
    </w:sdtContent>
  </w:sdt>
  <w:p w14:paraId="0FCD1557" w14:textId="77777777" w:rsidR="006C1464" w:rsidRDefault="006C1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1E92" w14:textId="77777777" w:rsidR="00CE70E8" w:rsidRDefault="00CE70E8" w:rsidP="00174764">
      <w:pPr>
        <w:spacing w:after="0" w:line="240" w:lineRule="auto"/>
      </w:pPr>
      <w:r>
        <w:separator/>
      </w:r>
    </w:p>
  </w:footnote>
  <w:footnote w:type="continuationSeparator" w:id="0">
    <w:p w14:paraId="1F3D8C72" w14:textId="77777777" w:rsidR="00CE70E8" w:rsidRDefault="00CE70E8" w:rsidP="00174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235E1"/>
    <w:multiLevelType w:val="multilevel"/>
    <w:tmpl w:val="59382AC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49494A75"/>
    <w:multiLevelType w:val="hybridMultilevel"/>
    <w:tmpl w:val="096609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D4A7277"/>
    <w:multiLevelType w:val="hybridMultilevel"/>
    <w:tmpl w:val="A436521C"/>
    <w:lvl w:ilvl="0" w:tplc="EF647DE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D7A00F4"/>
    <w:multiLevelType w:val="multilevel"/>
    <w:tmpl w:val="59382AC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xtLQ0NjYxNjc3tDBW0lEKTi0uzszPAykwqQUAlC+/6CwAAAA="/>
  </w:docVars>
  <w:rsids>
    <w:rsidRoot w:val="009202B4"/>
    <w:rsid w:val="0000754E"/>
    <w:rsid w:val="00056AB8"/>
    <w:rsid w:val="00060E7C"/>
    <w:rsid w:val="00063A56"/>
    <w:rsid w:val="00067C57"/>
    <w:rsid w:val="000709F2"/>
    <w:rsid w:val="00075010"/>
    <w:rsid w:val="00077ADF"/>
    <w:rsid w:val="000801A7"/>
    <w:rsid w:val="000924D6"/>
    <w:rsid w:val="000B3C53"/>
    <w:rsid w:val="000E301B"/>
    <w:rsid w:val="000E3E4B"/>
    <w:rsid w:val="00100BC7"/>
    <w:rsid w:val="00102328"/>
    <w:rsid w:val="00126391"/>
    <w:rsid w:val="00134055"/>
    <w:rsid w:val="00154A0D"/>
    <w:rsid w:val="0016666A"/>
    <w:rsid w:val="00166BE4"/>
    <w:rsid w:val="00166CF9"/>
    <w:rsid w:val="00173D50"/>
    <w:rsid w:val="00174764"/>
    <w:rsid w:val="001776A8"/>
    <w:rsid w:val="001831A8"/>
    <w:rsid w:val="001A0002"/>
    <w:rsid w:val="001A2F83"/>
    <w:rsid w:val="001C141C"/>
    <w:rsid w:val="001C4D3F"/>
    <w:rsid w:val="001C7CEE"/>
    <w:rsid w:val="001E17FE"/>
    <w:rsid w:val="001F4B3A"/>
    <w:rsid w:val="0020197C"/>
    <w:rsid w:val="002135D3"/>
    <w:rsid w:val="00221354"/>
    <w:rsid w:val="002330C0"/>
    <w:rsid w:val="00233F84"/>
    <w:rsid w:val="002744E4"/>
    <w:rsid w:val="00276B53"/>
    <w:rsid w:val="00277AD3"/>
    <w:rsid w:val="00280FDF"/>
    <w:rsid w:val="00284A13"/>
    <w:rsid w:val="002A22E6"/>
    <w:rsid w:val="002C111F"/>
    <w:rsid w:val="002C37F8"/>
    <w:rsid w:val="002C45B4"/>
    <w:rsid w:val="002C4CB9"/>
    <w:rsid w:val="002D2E3D"/>
    <w:rsid w:val="002D33F6"/>
    <w:rsid w:val="002D7DA8"/>
    <w:rsid w:val="002E2539"/>
    <w:rsid w:val="002E31EC"/>
    <w:rsid w:val="002E539C"/>
    <w:rsid w:val="0030376A"/>
    <w:rsid w:val="003101BA"/>
    <w:rsid w:val="00310C07"/>
    <w:rsid w:val="003122E5"/>
    <w:rsid w:val="00320CAB"/>
    <w:rsid w:val="00322857"/>
    <w:rsid w:val="00333945"/>
    <w:rsid w:val="00346055"/>
    <w:rsid w:val="003708A7"/>
    <w:rsid w:val="00374C25"/>
    <w:rsid w:val="00385887"/>
    <w:rsid w:val="00390589"/>
    <w:rsid w:val="003A6DD8"/>
    <w:rsid w:val="003C36FB"/>
    <w:rsid w:val="003D3560"/>
    <w:rsid w:val="003E337D"/>
    <w:rsid w:val="003F0394"/>
    <w:rsid w:val="003F764A"/>
    <w:rsid w:val="00401680"/>
    <w:rsid w:val="0041071B"/>
    <w:rsid w:val="00411A46"/>
    <w:rsid w:val="00424467"/>
    <w:rsid w:val="00426B3E"/>
    <w:rsid w:val="0045007A"/>
    <w:rsid w:val="00451BDE"/>
    <w:rsid w:val="00453F53"/>
    <w:rsid w:val="00464C1C"/>
    <w:rsid w:val="00467225"/>
    <w:rsid w:val="004725AD"/>
    <w:rsid w:val="00476315"/>
    <w:rsid w:val="00484E3A"/>
    <w:rsid w:val="00492787"/>
    <w:rsid w:val="00495B74"/>
    <w:rsid w:val="004A3C3C"/>
    <w:rsid w:val="004B3B43"/>
    <w:rsid w:val="004B5387"/>
    <w:rsid w:val="004C13CB"/>
    <w:rsid w:val="004E2C9F"/>
    <w:rsid w:val="004F0CE0"/>
    <w:rsid w:val="004F16F8"/>
    <w:rsid w:val="004F2D25"/>
    <w:rsid w:val="0050373F"/>
    <w:rsid w:val="00505BA3"/>
    <w:rsid w:val="00515599"/>
    <w:rsid w:val="00515EA9"/>
    <w:rsid w:val="00516F57"/>
    <w:rsid w:val="00520441"/>
    <w:rsid w:val="0053794D"/>
    <w:rsid w:val="0055218E"/>
    <w:rsid w:val="005731BE"/>
    <w:rsid w:val="005821C7"/>
    <w:rsid w:val="0059173D"/>
    <w:rsid w:val="005A0B49"/>
    <w:rsid w:val="005A39B5"/>
    <w:rsid w:val="005B13DE"/>
    <w:rsid w:val="005D21E6"/>
    <w:rsid w:val="005E663B"/>
    <w:rsid w:val="005F4C6C"/>
    <w:rsid w:val="00606428"/>
    <w:rsid w:val="00612BBE"/>
    <w:rsid w:val="0063389B"/>
    <w:rsid w:val="006344DF"/>
    <w:rsid w:val="0063547A"/>
    <w:rsid w:val="006377CC"/>
    <w:rsid w:val="00637DAA"/>
    <w:rsid w:val="006737EC"/>
    <w:rsid w:val="00673CD8"/>
    <w:rsid w:val="0068112B"/>
    <w:rsid w:val="006A6867"/>
    <w:rsid w:val="006C1464"/>
    <w:rsid w:val="006C713C"/>
    <w:rsid w:val="006C78BA"/>
    <w:rsid w:val="006D1DFC"/>
    <w:rsid w:val="006E6FEF"/>
    <w:rsid w:val="006F2FB4"/>
    <w:rsid w:val="006F7364"/>
    <w:rsid w:val="00700327"/>
    <w:rsid w:val="0070207E"/>
    <w:rsid w:val="00702BAC"/>
    <w:rsid w:val="00705E07"/>
    <w:rsid w:val="00707E1C"/>
    <w:rsid w:val="0071664B"/>
    <w:rsid w:val="00721783"/>
    <w:rsid w:val="0072392E"/>
    <w:rsid w:val="00723AB7"/>
    <w:rsid w:val="0072427C"/>
    <w:rsid w:val="00731A57"/>
    <w:rsid w:val="007325CF"/>
    <w:rsid w:val="00744EC6"/>
    <w:rsid w:val="007560A2"/>
    <w:rsid w:val="00763071"/>
    <w:rsid w:val="00767C6B"/>
    <w:rsid w:val="007729C9"/>
    <w:rsid w:val="007758A5"/>
    <w:rsid w:val="0078296C"/>
    <w:rsid w:val="00784571"/>
    <w:rsid w:val="007A545E"/>
    <w:rsid w:val="007B5126"/>
    <w:rsid w:val="007B6FEF"/>
    <w:rsid w:val="007E6FD3"/>
    <w:rsid w:val="007F56C4"/>
    <w:rsid w:val="00811E26"/>
    <w:rsid w:val="00816F9B"/>
    <w:rsid w:val="008201DC"/>
    <w:rsid w:val="00830B88"/>
    <w:rsid w:val="00835208"/>
    <w:rsid w:val="00835706"/>
    <w:rsid w:val="008474D2"/>
    <w:rsid w:val="00883341"/>
    <w:rsid w:val="008972B2"/>
    <w:rsid w:val="008A0959"/>
    <w:rsid w:val="008A51F2"/>
    <w:rsid w:val="008B257A"/>
    <w:rsid w:val="008B6305"/>
    <w:rsid w:val="008C0FB0"/>
    <w:rsid w:val="008C7A64"/>
    <w:rsid w:val="008E2A7B"/>
    <w:rsid w:val="008F11F3"/>
    <w:rsid w:val="009050AB"/>
    <w:rsid w:val="0091504B"/>
    <w:rsid w:val="00916BE4"/>
    <w:rsid w:val="009202B4"/>
    <w:rsid w:val="00926582"/>
    <w:rsid w:val="00937E88"/>
    <w:rsid w:val="009570F3"/>
    <w:rsid w:val="009726AC"/>
    <w:rsid w:val="00993D8F"/>
    <w:rsid w:val="0099414E"/>
    <w:rsid w:val="009A183F"/>
    <w:rsid w:val="009A24B8"/>
    <w:rsid w:val="009A406E"/>
    <w:rsid w:val="009B5F9A"/>
    <w:rsid w:val="009D5610"/>
    <w:rsid w:val="009E4C00"/>
    <w:rsid w:val="009E7EC6"/>
    <w:rsid w:val="009F4208"/>
    <w:rsid w:val="009F43BE"/>
    <w:rsid w:val="009F5B01"/>
    <w:rsid w:val="00A01251"/>
    <w:rsid w:val="00A042BC"/>
    <w:rsid w:val="00A10E70"/>
    <w:rsid w:val="00A26485"/>
    <w:rsid w:val="00A37952"/>
    <w:rsid w:val="00A56C20"/>
    <w:rsid w:val="00A579C7"/>
    <w:rsid w:val="00A7057D"/>
    <w:rsid w:val="00A8585B"/>
    <w:rsid w:val="00A8633A"/>
    <w:rsid w:val="00A9433E"/>
    <w:rsid w:val="00AA3B39"/>
    <w:rsid w:val="00AA4037"/>
    <w:rsid w:val="00AB151C"/>
    <w:rsid w:val="00AD1A64"/>
    <w:rsid w:val="00AD6012"/>
    <w:rsid w:val="00AE4622"/>
    <w:rsid w:val="00AE698F"/>
    <w:rsid w:val="00AE6C33"/>
    <w:rsid w:val="00AF1A2C"/>
    <w:rsid w:val="00AF345F"/>
    <w:rsid w:val="00AF7C2B"/>
    <w:rsid w:val="00B026B4"/>
    <w:rsid w:val="00B14A0E"/>
    <w:rsid w:val="00B34592"/>
    <w:rsid w:val="00B4074D"/>
    <w:rsid w:val="00B46FE1"/>
    <w:rsid w:val="00B55041"/>
    <w:rsid w:val="00B65560"/>
    <w:rsid w:val="00B656D6"/>
    <w:rsid w:val="00B67C4F"/>
    <w:rsid w:val="00B8221F"/>
    <w:rsid w:val="00B876DF"/>
    <w:rsid w:val="00B924D9"/>
    <w:rsid w:val="00B93A58"/>
    <w:rsid w:val="00B975F8"/>
    <w:rsid w:val="00BE6A0F"/>
    <w:rsid w:val="00BE782B"/>
    <w:rsid w:val="00C22116"/>
    <w:rsid w:val="00C25F85"/>
    <w:rsid w:val="00C57A36"/>
    <w:rsid w:val="00C62FA1"/>
    <w:rsid w:val="00C670E5"/>
    <w:rsid w:val="00CA0352"/>
    <w:rsid w:val="00CB31BC"/>
    <w:rsid w:val="00CB7C5A"/>
    <w:rsid w:val="00CC357F"/>
    <w:rsid w:val="00CC57CC"/>
    <w:rsid w:val="00CC5F02"/>
    <w:rsid w:val="00CC5FBD"/>
    <w:rsid w:val="00CD58F2"/>
    <w:rsid w:val="00CD6E03"/>
    <w:rsid w:val="00CE308B"/>
    <w:rsid w:val="00CE70E8"/>
    <w:rsid w:val="00CF4FD1"/>
    <w:rsid w:val="00D270EE"/>
    <w:rsid w:val="00D3196A"/>
    <w:rsid w:val="00D31FAF"/>
    <w:rsid w:val="00D5460E"/>
    <w:rsid w:val="00D75177"/>
    <w:rsid w:val="00D84988"/>
    <w:rsid w:val="00DA3401"/>
    <w:rsid w:val="00DB350F"/>
    <w:rsid w:val="00DB5563"/>
    <w:rsid w:val="00DD6777"/>
    <w:rsid w:val="00DE1F6D"/>
    <w:rsid w:val="00DE638F"/>
    <w:rsid w:val="00DF31DC"/>
    <w:rsid w:val="00E07C31"/>
    <w:rsid w:val="00E33CD2"/>
    <w:rsid w:val="00E341AB"/>
    <w:rsid w:val="00E42BAE"/>
    <w:rsid w:val="00E45E81"/>
    <w:rsid w:val="00E47F39"/>
    <w:rsid w:val="00E52A07"/>
    <w:rsid w:val="00E52C75"/>
    <w:rsid w:val="00E76671"/>
    <w:rsid w:val="00E82DB3"/>
    <w:rsid w:val="00E86BB2"/>
    <w:rsid w:val="00E86FB6"/>
    <w:rsid w:val="00EB2974"/>
    <w:rsid w:val="00EB4DB1"/>
    <w:rsid w:val="00EC0103"/>
    <w:rsid w:val="00EC2A50"/>
    <w:rsid w:val="00ED7380"/>
    <w:rsid w:val="00EE1D69"/>
    <w:rsid w:val="00EF20F5"/>
    <w:rsid w:val="00F029FA"/>
    <w:rsid w:val="00F20830"/>
    <w:rsid w:val="00F336A0"/>
    <w:rsid w:val="00F43154"/>
    <w:rsid w:val="00F523B5"/>
    <w:rsid w:val="00F5625A"/>
    <w:rsid w:val="00F65FA0"/>
    <w:rsid w:val="00F663CA"/>
    <w:rsid w:val="00F95216"/>
    <w:rsid w:val="00F95646"/>
    <w:rsid w:val="00FA79F9"/>
    <w:rsid w:val="00FB6B5C"/>
    <w:rsid w:val="00FC4C6C"/>
    <w:rsid w:val="00FD35AC"/>
    <w:rsid w:val="00FD3829"/>
    <w:rsid w:val="00FD5639"/>
    <w:rsid w:val="00FE682A"/>
    <w:rsid w:val="00FF1C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8BDB"/>
  <w15:chartTrackingRefBased/>
  <w15:docId w15:val="{810AED6D-BC70-475D-9075-029EC697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B39"/>
    <w:pPr>
      <w:ind w:left="720"/>
      <w:contextualSpacing/>
    </w:pPr>
  </w:style>
  <w:style w:type="table" w:styleId="TableGrid">
    <w:name w:val="Table Grid"/>
    <w:basedOn w:val="TableNormal"/>
    <w:uiPriority w:val="39"/>
    <w:rsid w:val="0005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6AB8"/>
    <w:rPr>
      <w:color w:val="808080"/>
    </w:rPr>
  </w:style>
  <w:style w:type="paragraph" w:styleId="Header">
    <w:name w:val="header"/>
    <w:basedOn w:val="Normal"/>
    <w:link w:val="HeaderChar"/>
    <w:uiPriority w:val="99"/>
    <w:unhideWhenUsed/>
    <w:rsid w:val="0017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764"/>
  </w:style>
  <w:style w:type="paragraph" w:styleId="Footer">
    <w:name w:val="footer"/>
    <w:basedOn w:val="Normal"/>
    <w:link w:val="FooterChar"/>
    <w:uiPriority w:val="99"/>
    <w:unhideWhenUsed/>
    <w:rsid w:val="0017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764"/>
  </w:style>
  <w:style w:type="character" w:styleId="LineNumber">
    <w:name w:val="line number"/>
    <w:basedOn w:val="DefaultParagraphFont"/>
    <w:uiPriority w:val="99"/>
    <w:semiHidden/>
    <w:unhideWhenUsed/>
    <w:rsid w:val="00174764"/>
  </w:style>
  <w:style w:type="paragraph" w:styleId="FootnoteText">
    <w:name w:val="footnote text"/>
    <w:basedOn w:val="Normal"/>
    <w:link w:val="FootnoteTextChar"/>
    <w:uiPriority w:val="99"/>
    <w:semiHidden/>
    <w:unhideWhenUsed/>
    <w:rsid w:val="007729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9C9"/>
    <w:rPr>
      <w:sz w:val="20"/>
      <w:szCs w:val="20"/>
    </w:rPr>
  </w:style>
  <w:style w:type="character" w:styleId="FootnoteReference">
    <w:name w:val="footnote reference"/>
    <w:basedOn w:val="DefaultParagraphFont"/>
    <w:uiPriority w:val="99"/>
    <w:semiHidden/>
    <w:unhideWhenUsed/>
    <w:rsid w:val="00772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7007">
      <w:bodyDiv w:val="1"/>
      <w:marLeft w:val="0"/>
      <w:marRight w:val="0"/>
      <w:marTop w:val="0"/>
      <w:marBottom w:val="0"/>
      <w:divBdr>
        <w:top w:val="none" w:sz="0" w:space="0" w:color="auto"/>
        <w:left w:val="none" w:sz="0" w:space="0" w:color="auto"/>
        <w:bottom w:val="none" w:sz="0" w:space="0" w:color="auto"/>
        <w:right w:val="none" w:sz="0" w:space="0" w:color="auto"/>
      </w:divBdr>
    </w:div>
    <w:div w:id="96680573">
      <w:bodyDiv w:val="1"/>
      <w:marLeft w:val="0"/>
      <w:marRight w:val="0"/>
      <w:marTop w:val="0"/>
      <w:marBottom w:val="0"/>
      <w:divBdr>
        <w:top w:val="none" w:sz="0" w:space="0" w:color="auto"/>
        <w:left w:val="none" w:sz="0" w:space="0" w:color="auto"/>
        <w:bottom w:val="none" w:sz="0" w:space="0" w:color="auto"/>
        <w:right w:val="none" w:sz="0" w:space="0" w:color="auto"/>
      </w:divBdr>
    </w:div>
    <w:div w:id="597252060">
      <w:bodyDiv w:val="1"/>
      <w:marLeft w:val="0"/>
      <w:marRight w:val="0"/>
      <w:marTop w:val="0"/>
      <w:marBottom w:val="0"/>
      <w:divBdr>
        <w:top w:val="none" w:sz="0" w:space="0" w:color="auto"/>
        <w:left w:val="none" w:sz="0" w:space="0" w:color="auto"/>
        <w:bottom w:val="none" w:sz="0" w:space="0" w:color="auto"/>
        <w:right w:val="none" w:sz="0" w:space="0" w:color="auto"/>
      </w:divBdr>
    </w:div>
    <w:div w:id="1422869216">
      <w:bodyDiv w:val="1"/>
      <w:marLeft w:val="0"/>
      <w:marRight w:val="0"/>
      <w:marTop w:val="0"/>
      <w:marBottom w:val="0"/>
      <w:divBdr>
        <w:top w:val="none" w:sz="0" w:space="0" w:color="auto"/>
        <w:left w:val="none" w:sz="0" w:space="0" w:color="auto"/>
        <w:bottom w:val="none" w:sz="0" w:space="0" w:color="auto"/>
        <w:right w:val="none" w:sz="0" w:space="0" w:color="auto"/>
      </w:divBdr>
    </w:div>
    <w:div w:id="1531258096">
      <w:bodyDiv w:val="1"/>
      <w:marLeft w:val="0"/>
      <w:marRight w:val="0"/>
      <w:marTop w:val="0"/>
      <w:marBottom w:val="0"/>
      <w:divBdr>
        <w:top w:val="none" w:sz="0" w:space="0" w:color="auto"/>
        <w:left w:val="none" w:sz="0" w:space="0" w:color="auto"/>
        <w:bottom w:val="none" w:sz="0" w:space="0" w:color="auto"/>
        <w:right w:val="none" w:sz="0" w:space="0" w:color="auto"/>
      </w:divBdr>
    </w:div>
    <w:div w:id="20994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A568-F4AE-4FDB-80F8-64C064A1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Pages>
  <Words>1035</Words>
  <Characters>5901</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2023-08-19T06:39:00Z</dcterms:created>
  <dcterms:modified xsi:type="dcterms:W3CDTF">2023-09-03T13:00:00Z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http://www.zotero.org/styles/begell-house-apa</vt:lpwstr>
  </property>
  <property fmtid="{D5CDD505-2E9C-101B-9397-08002B2CF9AE}" pid="11" name="Mendeley Recent Style Name 4_1">
    <vt:lpwstr>Begell House - APA</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http://www.zotero.org/styles/citation-compass-apa-note</vt:lpwstr>
  </property>
  <property fmtid="{D5CDD505-2E9C-101B-9397-08002B2CF9AE}" pid="15" name="Mendeley Recent Style Name 6_1">
    <vt:lpwstr>Citation Compass (Kildekompasset) - APA (note)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12th edition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296b20d4-358a-3a6e-8069-f04dc81f1602</vt:lpwstr>
  </property>
  <property fmtid="{D5CDD505-2E9C-101B-9397-08002B2CF9AE}" pid="24" name="Mendeley Citation Style_1">
    <vt:lpwstr>http://www.zotero.org/styles/chicago-author-date</vt:lpwstr>
  </property>
</Properties>
</file>